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ПРОТОКОЛ № 23                                         </w:t>
      </w:r>
    </w:p>
    <w:p w:rsidR="00501073" w:rsidRPr="00CD0E54" w:rsidRDefault="00501073" w:rsidP="00501073">
      <w:pPr>
        <w:widowControl w:val="0"/>
        <w:autoSpaceDE w:val="0"/>
        <w:autoSpaceDN w:val="0"/>
        <w:adjustRightInd w:val="0"/>
        <w:spacing w:after="0"/>
        <w:jc w:val="center"/>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чергових загальних зборів акціонерів</w:t>
      </w:r>
    </w:p>
    <w:p w:rsidR="00501073" w:rsidRPr="00CD0E54" w:rsidRDefault="00501073" w:rsidP="00501073">
      <w:pPr>
        <w:widowControl w:val="0"/>
        <w:autoSpaceDE w:val="0"/>
        <w:autoSpaceDN w:val="0"/>
        <w:adjustRightInd w:val="0"/>
        <w:spacing w:after="0"/>
        <w:jc w:val="center"/>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Приватного акціонерного товариства</w:t>
      </w:r>
    </w:p>
    <w:p w:rsidR="00501073" w:rsidRPr="00CD0E54" w:rsidRDefault="00501073" w:rsidP="00501073">
      <w:pPr>
        <w:widowControl w:val="0"/>
        <w:autoSpaceDE w:val="0"/>
        <w:autoSpaceDN w:val="0"/>
        <w:adjustRightInd w:val="0"/>
        <w:spacing w:after="0"/>
        <w:jc w:val="center"/>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"Полтавська компанія промислового машинобудування і технологій"</w:t>
      </w:r>
    </w:p>
    <w:p w:rsidR="00501073" w:rsidRPr="00CD0E54" w:rsidRDefault="00501073" w:rsidP="00501073">
      <w:pPr>
        <w:widowControl w:val="0"/>
        <w:autoSpaceDE w:val="0"/>
        <w:autoSpaceDN w:val="0"/>
        <w:adjustRightInd w:val="0"/>
        <w:spacing w:after="0"/>
        <w:jc w:val="center"/>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(далі – Товариство)</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00"/>
        <w:gridCol w:w="4900"/>
      </w:tblGrid>
      <w:tr w:rsidR="00501073" w:rsidRPr="00CD0E54" w:rsidTr="008E312D">
        <w:tc>
          <w:tcPr>
            <w:tcW w:w="53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м. Полтава                                                             </w:t>
            </w:r>
          </w:p>
        </w:tc>
        <w:tc>
          <w:tcPr>
            <w:tcW w:w="49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22.04.2016 р.</w:t>
            </w:r>
          </w:p>
        </w:tc>
      </w:tr>
    </w:tbl>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00"/>
        <w:gridCol w:w="5900"/>
      </w:tblGrid>
      <w:tr w:rsidR="00501073" w:rsidRPr="00CD0E54" w:rsidTr="008E312D">
        <w:tc>
          <w:tcPr>
            <w:tcW w:w="43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Дата проведення загальних зборів</w:t>
            </w:r>
          </w:p>
        </w:tc>
        <w:tc>
          <w:tcPr>
            <w:tcW w:w="59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22.04.2016 р.</w:t>
            </w:r>
          </w:p>
        </w:tc>
      </w:tr>
      <w:tr w:rsidR="00501073" w:rsidRPr="00CD0E54" w:rsidTr="008E312D">
        <w:tc>
          <w:tcPr>
            <w:tcW w:w="43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Місце проведення загальних зборів</w:t>
            </w:r>
          </w:p>
        </w:tc>
        <w:tc>
          <w:tcPr>
            <w:tcW w:w="59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м. Полтава , вул. Харчовиків, 27</w:t>
            </w:r>
          </w:p>
        </w:tc>
      </w:tr>
      <w:tr w:rsidR="00501073" w:rsidRPr="00CD0E54" w:rsidTr="008E312D">
        <w:tc>
          <w:tcPr>
            <w:tcW w:w="43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Час початку реєстрації учасників</w:t>
            </w:r>
          </w:p>
        </w:tc>
        <w:tc>
          <w:tcPr>
            <w:tcW w:w="59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13:00</w:t>
            </w:r>
          </w:p>
        </w:tc>
      </w:tr>
      <w:tr w:rsidR="00501073" w:rsidRPr="00CD0E54" w:rsidTr="008E312D">
        <w:tc>
          <w:tcPr>
            <w:tcW w:w="43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Час закінчення реєстрації учасників</w:t>
            </w:r>
          </w:p>
        </w:tc>
        <w:tc>
          <w:tcPr>
            <w:tcW w:w="59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13:45</w:t>
            </w:r>
          </w:p>
        </w:tc>
      </w:tr>
      <w:tr w:rsidR="00501073" w:rsidRPr="00CD0E54" w:rsidTr="008E312D">
        <w:tc>
          <w:tcPr>
            <w:tcW w:w="43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Час відкриття зборів</w:t>
            </w:r>
          </w:p>
        </w:tc>
        <w:tc>
          <w:tcPr>
            <w:tcW w:w="5900" w:type="dxa"/>
            <w:tcBorders>
              <w:top w:val="nil"/>
              <w:left w:val="nil"/>
              <w:bottom w:val="nil"/>
              <w:right w:val="nil"/>
            </w:tcBorders>
            <w:vAlign w:val="center"/>
          </w:tcPr>
          <w:p w:rsidR="00501073" w:rsidRPr="00CD0E54" w:rsidRDefault="00501073" w:rsidP="008E312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14:00</w:t>
            </w:r>
          </w:p>
        </w:tc>
      </w:tr>
    </w:tbl>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Перелік акціонерів, які мають право на участь у зборах, </w:t>
      </w:r>
      <w:r w:rsidR="000B7B4C" w:rsidRPr="00CD0E54">
        <w:rPr>
          <w:rFonts w:asciiTheme="minorHAnsi" w:eastAsia="Times New Roman" w:hAnsiTheme="minorHAnsi" w:cstheme="minorHAnsi"/>
          <w:lang w:val="uk-UA" w:eastAsia="ru-RU"/>
        </w:rPr>
        <w:t>складений станом на 24 годину 18.04.2016</w:t>
      </w:r>
      <w:r w:rsidRPr="00CD0E54">
        <w:rPr>
          <w:rFonts w:asciiTheme="minorHAnsi" w:eastAsia="Times New Roman" w:hAnsiTheme="minorHAnsi" w:cstheme="minorHAnsi"/>
          <w:lang w:val="uk-UA" w:eastAsia="ru-RU"/>
        </w:rPr>
        <w:t xml:space="preserve"> року.</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Кількість осіб, включених до переліку акціонерів, які мають право на участь у зборах - 58 (п'ятдесят вісім), в т. ч. - 56 фізичних осіб та 2 юридичні особи, яким належить 458 400 (чотириста п'ятдесят вісім тисяч чотириста) шт. простих акцій, що надають право голосу для вирішення питань, які відносяться до компетенції Загальних зборів акціонерів Товариства.</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Кількість осіб, які зареєстр</w:t>
      </w:r>
      <w:r w:rsidR="00064FBA" w:rsidRPr="00CD0E54">
        <w:rPr>
          <w:rFonts w:asciiTheme="minorHAnsi" w:eastAsia="Times New Roman" w:hAnsiTheme="minorHAnsi" w:cstheme="minorHAnsi"/>
          <w:lang w:val="uk-UA" w:eastAsia="ru-RU"/>
        </w:rPr>
        <w:t>увалися для участі у</w:t>
      </w:r>
      <w:r w:rsidR="00A30512" w:rsidRPr="00CD0E54">
        <w:rPr>
          <w:rFonts w:asciiTheme="minorHAnsi" w:eastAsia="Times New Roman" w:hAnsiTheme="minorHAnsi" w:cstheme="minorHAnsi"/>
          <w:lang w:val="uk-UA" w:eastAsia="ru-RU"/>
        </w:rPr>
        <w:t xml:space="preserve"> зборах –   5  осіб, в т.ч. -  2</w:t>
      </w:r>
      <w:r w:rsidR="00064FBA" w:rsidRPr="00CD0E54">
        <w:rPr>
          <w:rFonts w:asciiTheme="minorHAnsi" w:eastAsia="Times New Roman" w:hAnsiTheme="minorHAnsi" w:cstheme="minorHAnsi"/>
          <w:lang w:val="uk-UA" w:eastAsia="ru-RU"/>
        </w:rPr>
        <w:t xml:space="preserve"> юри</w:t>
      </w:r>
      <w:r w:rsidR="00A30512" w:rsidRPr="00CD0E54">
        <w:rPr>
          <w:rFonts w:asciiTheme="minorHAnsi" w:eastAsia="Times New Roman" w:hAnsiTheme="minorHAnsi" w:cstheme="minorHAnsi"/>
          <w:lang w:val="uk-UA" w:eastAsia="ru-RU"/>
        </w:rPr>
        <w:t>дичні особи-акціонери та   3</w:t>
      </w:r>
      <w:r w:rsidR="00064FBA" w:rsidRPr="00CD0E54">
        <w:rPr>
          <w:rFonts w:asciiTheme="minorHAnsi" w:eastAsia="Times New Roman" w:hAnsiTheme="minorHAnsi" w:cstheme="minorHAnsi"/>
          <w:lang w:val="uk-UA" w:eastAsia="ru-RU"/>
        </w:rPr>
        <w:t xml:space="preserve">  </w:t>
      </w:r>
      <w:r w:rsidRPr="00CD0E54">
        <w:rPr>
          <w:rFonts w:asciiTheme="minorHAnsi" w:eastAsia="Times New Roman" w:hAnsiTheme="minorHAnsi" w:cstheme="minorHAnsi"/>
          <w:lang w:val="uk-UA" w:eastAsia="ru-RU"/>
        </w:rPr>
        <w:t>акціонерів – фізичних осіб.</w:t>
      </w:r>
    </w:p>
    <w:p w:rsidR="00064FBA" w:rsidRPr="00CD0E54" w:rsidRDefault="00501073"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Кількість голосів, що належать особам, які зареєстрували</w:t>
      </w:r>
      <w:r w:rsidR="00064FBA" w:rsidRPr="00CD0E54">
        <w:rPr>
          <w:rFonts w:asciiTheme="minorHAnsi" w:eastAsia="Times New Roman" w:hAnsiTheme="minorHAnsi" w:cstheme="minorHAnsi"/>
          <w:lang w:val="uk-UA" w:eastAsia="ru-RU"/>
        </w:rPr>
        <w:t xml:space="preserve">ся для участі у зборах    </w:t>
      </w:r>
    </w:p>
    <w:p w:rsidR="00501073" w:rsidRPr="00CD0E54" w:rsidRDefault="00064FBA"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A30512" w:rsidRPr="00CD0E54">
        <w:rPr>
          <w:rFonts w:asciiTheme="minorHAnsi" w:eastAsia="Times New Roman" w:hAnsiTheme="minorHAnsi" w:cstheme="minorHAnsi"/>
          <w:lang w:val="uk-UA" w:eastAsia="ru-RU"/>
        </w:rPr>
        <w:t xml:space="preserve">454306 </w:t>
      </w:r>
      <w:r w:rsidRPr="00CD0E54">
        <w:rPr>
          <w:rFonts w:asciiTheme="minorHAnsi" w:eastAsia="Times New Roman" w:hAnsiTheme="minorHAnsi" w:cstheme="minorHAnsi"/>
          <w:lang w:val="uk-UA" w:eastAsia="ru-RU"/>
        </w:rPr>
        <w:t xml:space="preserve"> </w:t>
      </w:r>
      <w:r w:rsidR="00501073" w:rsidRPr="00CD0E54">
        <w:rPr>
          <w:rFonts w:asciiTheme="minorHAnsi" w:eastAsia="Times New Roman" w:hAnsiTheme="minorHAnsi" w:cstheme="minorHAnsi"/>
          <w:lang w:val="uk-UA" w:eastAsia="ru-RU"/>
        </w:rPr>
        <w:t>голосів,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На Загальних зборах присутні: директор Товариства Карман Зіновій Миколай</w:t>
      </w:r>
      <w:r w:rsidRPr="00CD0E54">
        <w:rPr>
          <w:rFonts w:asciiTheme="minorHAnsi" w:eastAsia="Times New Roman" w:hAnsiTheme="minorHAnsi" w:cstheme="minorHAnsi"/>
          <w:lang w:eastAsia="ru-RU"/>
        </w:rPr>
        <w:t>о</w:t>
      </w:r>
      <w:proofErr w:type="spellStart"/>
      <w:r w:rsidRPr="00CD0E54">
        <w:rPr>
          <w:rFonts w:asciiTheme="minorHAnsi" w:eastAsia="Times New Roman" w:hAnsiTheme="minorHAnsi" w:cstheme="minorHAnsi"/>
          <w:lang w:val="uk-UA" w:eastAsia="ru-RU"/>
        </w:rPr>
        <w:t>вич</w:t>
      </w:r>
      <w:proofErr w:type="spellEnd"/>
      <w:r w:rsidRPr="00CD0E54">
        <w:rPr>
          <w:rFonts w:asciiTheme="minorHAnsi" w:eastAsia="Times New Roman" w:hAnsiTheme="minorHAnsi" w:cstheme="minorHAnsi"/>
          <w:lang w:val="uk-UA" w:eastAsia="ru-RU"/>
        </w:rPr>
        <w:t>, Члени наглядової ради, Ревізор Товариства, головний бухгалтер Товариства.</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Голова загальних зборів – голова</w:t>
      </w:r>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наглядової</w:t>
      </w:r>
      <w:proofErr w:type="spellEnd"/>
      <w:r w:rsidRPr="00CD0E54">
        <w:rPr>
          <w:rFonts w:asciiTheme="minorHAnsi" w:eastAsia="Times New Roman" w:hAnsiTheme="minorHAnsi" w:cstheme="minorHAnsi"/>
          <w:lang w:val="uk-UA" w:eastAsia="ru-RU"/>
        </w:rPr>
        <w:t xml:space="preserve">  ради Товариства Карасик Олександр Давидович.</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Склад реєстраційної комісії: </w:t>
      </w:r>
      <w:proofErr w:type="spellStart"/>
      <w:r w:rsidRPr="00CD0E54">
        <w:rPr>
          <w:rFonts w:asciiTheme="minorHAnsi" w:eastAsia="Times New Roman" w:hAnsiTheme="minorHAnsi" w:cstheme="minorHAnsi"/>
          <w:lang w:val="uk-UA" w:eastAsia="ru-RU"/>
        </w:rPr>
        <w:t>Верній</w:t>
      </w:r>
      <w:proofErr w:type="spellEnd"/>
      <w:r w:rsidRPr="00CD0E54">
        <w:rPr>
          <w:rFonts w:asciiTheme="minorHAnsi" w:eastAsia="Times New Roman" w:hAnsiTheme="minorHAnsi" w:cstheme="minorHAnsi"/>
          <w:lang w:val="uk-UA" w:eastAsia="ru-RU"/>
        </w:rPr>
        <w:t xml:space="preserve"> Петро Павлович;  Шульга Валентина Степанівна.</w:t>
      </w:r>
    </w:p>
    <w:p w:rsidR="005F3A3D" w:rsidRPr="00CD0E54" w:rsidRDefault="005F3A3D"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Склад тимчасової лічильної комісії: </w:t>
      </w:r>
      <w:proofErr w:type="spellStart"/>
      <w:r w:rsidRPr="00CD0E54">
        <w:rPr>
          <w:rFonts w:asciiTheme="minorHAnsi" w:eastAsia="Times New Roman" w:hAnsiTheme="minorHAnsi" w:cstheme="minorHAnsi"/>
          <w:lang w:val="uk-UA" w:eastAsia="ru-RU"/>
        </w:rPr>
        <w:t>Верній</w:t>
      </w:r>
      <w:proofErr w:type="spellEnd"/>
      <w:r w:rsidRPr="00CD0E54">
        <w:rPr>
          <w:rFonts w:asciiTheme="minorHAnsi" w:eastAsia="Times New Roman" w:hAnsiTheme="minorHAnsi" w:cstheme="minorHAnsi"/>
          <w:lang w:val="uk-UA" w:eastAsia="ru-RU"/>
        </w:rPr>
        <w:t xml:space="preserve"> Петро Павлович;  Шульга Валентина Степанівна.</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Голова реєстраційної комісії оголошує протокол № 2 Реєстраційної комісії, з якого зборам стає відомо, що квору</w:t>
      </w:r>
      <w:r w:rsidR="00064FBA" w:rsidRPr="00CD0E54">
        <w:rPr>
          <w:rFonts w:asciiTheme="minorHAnsi" w:eastAsia="Times New Roman" w:hAnsiTheme="minorHAnsi" w:cstheme="minorHAnsi"/>
          <w:lang w:val="uk-UA" w:eastAsia="ru-RU"/>
        </w:rPr>
        <w:t xml:space="preserve">м зборів становить    </w:t>
      </w:r>
      <w:r w:rsidR="00A30512" w:rsidRPr="00CD0E54">
        <w:rPr>
          <w:rFonts w:asciiTheme="minorHAnsi" w:eastAsia="Times New Roman" w:hAnsiTheme="minorHAnsi" w:cstheme="minorHAnsi"/>
          <w:lang w:val="uk-UA" w:eastAsia="ru-RU"/>
        </w:rPr>
        <w:t>99,107</w:t>
      </w:r>
      <w:r w:rsidR="00064FBA" w:rsidRPr="00CD0E54">
        <w:rPr>
          <w:rFonts w:asciiTheme="minorHAnsi" w:eastAsia="Times New Roman" w:hAnsiTheme="minorHAnsi" w:cstheme="minorHAnsi"/>
          <w:lang w:val="uk-UA" w:eastAsia="ru-RU"/>
        </w:rPr>
        <w:t xml:space="preserve">  </w:t>
      </w:r>
      <w:r w:rsidRPr="00CD0E54">
        <w:rPr>
          <w:rFonts w:asciiTheme="minorHAnsi" w:eastAsia="Times New Roman" w:hAnsiTheme="minorHAnsi" w:cstheme="minorHAnsi"/>
          <w:lang w:val="uk-UA" w:eastAsia="ru-RU"/>
        </w:rPr>
        <w:t>%.</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Згідно ст.41 Закону України "Про акціонерні товариства" загальні збори мають кворум та є правомочними вирішувати питання порядку денного.</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Голова зборів. Зборам пропонується наступний порядок денний. Пропозицій від акціонерів на зміни і доповнення до нього не надавалось протягом 20 діб до початку зборів.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                                              Порядок денний загальних зборів.</w:t>
      </w:r>
    </w:p>
    <w:p w:rsidR="000C7330" w:rsidRPr="00CD0E54" w:rsidRDefault="000C7330"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bidi="en-US"/>
        </w:rPr>
      </w:pPr>
      <w:r w:rsidRPr="00CD0E54">
        <w:rPr>
          <w:rFonts w:asciiTheme="minorHAnsi" w:eastAsia="Times New Roman" w:hAnsiTheme="minorHAnsi" w:cstheme="minorHAnsi"/>
          <w:lang w:val="uk-UA" w:bidi="en-US"/>
        </w:rPr>
        <w:t>1.</w:t>
      </w:r>
      <w:r w:rsidRPr="00CD0E54">
        <w:rPr>
          <w:rFonts w:asciiTheme="minorHAnsi" w:eastAsia="Times New Roman" w:hAnsiTheme="minorHAnsi" w:cstheme="minorHAnsi"/>
          <w:lang w:bidi="en-US"/>
        </w:rPr>
        <w:t xml:space="preserve">Про </w:t>
      </w:r>
      <w:proofErr w:type="spellStart"/>
      <w:r w:rsidRPr="00CD0E54">
        <w:rPr>
          <w:rFonts w:asciiTheme="minorHAnsi" w:eastAsia="Times New Roman" w:hAnsiTheme="minorHAnsi" w:cstheme="minorHAnsi"/>
          <w:lang w:bidi="en-US"/>
        </w:rPr>
        <w:t>обрання</w:t>
      </w:r>
      <w:proofErr w:type="spellEnd"/>
      <w:r w:rsidRPr="00CD0E54">
        <w:rPr>
          <w:rFonts w:asciiTheme="minorHAnsi" w:eastAsia="Times New Roman" w:hAnsiTheme="minorHAnsi" w:cstheme="minorHAnsi"/>
          <w:lang w:bidi="en-US"/>
        </w:rPr>
        <w:t xml:space="preserve"> секретаря </w:t>
      </w:r>
      <w:proofErr w:type="spellStart"/>
      <w:r w:rsidRPr="00CD0E54">
        <w:rPr>
          <w:rFonts w:asciiTheme="minorHAnsi" w:eastAsia="Times New Roman" w:hAnsiTheme="minorHAnsi" w:cstheme="minorHAnsi"/>
          <w:lang w:bidi="en-US"/>
        </w:rPr>
        <w:t>Загальних</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Зборів</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членів</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лічильної</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комісії</w:t>
      </w:r>
      <w:proofErr w:type="spellEnd"/>
      <w:r w:rsidRPr="00CD0E54">
        <w:rPr>
          <w:rFonts w:asciiTheme="minorHAnsi" w:eastAsia="Times New Roman" w:hAnsiTheme="minorHAnsi" w:cstheme="minorHAnsi"/>
          <w:lang w:bidi="en-US"/>
        </w:rPr>
        <w:t xml:space="preserve"> та </w:t>
      </w:r>
      <w:proofErr w:type="spellStart"/>
      <w:r w:rsidRPr="00CD0E54">
        <w:rPr>
          <w:rFonts w:asciiTheme="minorHAnsi" w:eastAsia="Times New Roman" w:hAnsiTheme="minorHAnsi" w:cstheme="minorHAnsi"/>
          <w:lang w:bidi="en-US"/>
        </w:rPr>
        <w:t>затверждення</w:t>
      </w:r>
      <w:proofErr w:type="spellEnd"/>
      <w:r w:rsidRPr="00CD0E54">
        <w:rPr>
          <w:rFonts w:asciiTheme="minorHAnsi" w:eastAsia="Times New Roman" w:hAnsiTheme="minorHAnsi" w:cstheme="minorHAnsi"/>
          <w:lang w:bidi="en-US"/>
        </w:rPr>
        <w:t xml:space="preserve"> порядку </w:t>
      </w:r>
      <w:proofErr w:type="spellStart"/>
      <w:r w:rsidRPr="00CD0E54">
        <w:rPr>
          <w:rFonts w:asciiTheme="minorHAnsi" w:eastAsia="Times New Roman" w:hAnsiTheme="minorHAnsi" w:cstheme="minorHAnsi"/>
          <w:lang w:bidi="en-US"/>
        </w:rPr>
        <w:t>проведення</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Загальних</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зборів</w:t>
      </w:r>
      <w:proofErr w:type="spellEnd"/>
      <w:r w:rsidRPr="00CD0E54">
        <w:rPr>
          <w:rFonts w:asciiTheme="minorHAnsi" w:eastAsia="Times New Roman" w:hAnsiTheme="minorHAnsi" w:cstheme="minorHAnsi"/>
          <w:lang w:bidi="en-US"/>
        </w:rPr>
        <w:t xml:space="preserve"> </w:t>
      </w:r>
      <w:r w:rsidRPr="00CD0E54">
        <w:rPr>
          <w:rFonts w:asciiTheme="minorHAnsi" w:eastAsia="Times New Roman" w:hAnsiTheme="minorHAnsi" w:cstheme="minorHAnsi"/>
          <w:lang w:val="uk-UA" w:bidi="en-US"/>
        </w:rPr>
        <w:t>акціонерів</w:t>
      </w:r>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Товариства</w:t>
      </w:r>
      <w:proofErr w:type="spellEnd"/>
      <w:r w:rsidRPr="00CD0E54">
        <w:rPr>
          <w:rFonts w:asciiTheme="minorHAnsi" w:eastAsia="Times New Roman" w:hAnsiTheme="minorHAnsi" w:cstheme="minorHAnsi"/>
          <w:lang w:bidi="en-US"/>
        </w:rPr>
        <w:t>.</w:t>
      </w:r>
    </w:p>
    <w:p w:rsidR="00501073" w:rsidRPr="00CD0E54" w:rsidRDefault="00501073" w:rsidP="00501073">
      <w:pPr>
        <w:spacing w:after="0"/>
        <w:jc w:val="both"/>
        <w:rPr>
          <w:rFonts w:asciiTheme="minorHAnsi" w:eastAsia="Times New Roman" w:hAnsiTheme="minorHAnsi" w:cstheme="minorHAnsi"/>
          <w:b w:val="0"/>
          <w:lang w:bidi="en-US"/>
        </w:rPr>
      </w:pPr>
      <w:r w:rsidRPr="00CD0E54">
        <w:rPr>
          <w:rFonts w:asciiTheme="minorHAnsi" w:eastAsia="Times New Roman" w:hAnsiTheme="minorHAnsi" w:cstheme="minorHAnsi"/>
          <w:lang w:val="uk-UA" w:bidi="en-US"/>
        </w:rPr>
        <w:t>2.Про прийняття рішення за наслідками звіту Наглядової ради, звіту  Директора та звіту Ревізора  щодо результатів фінансово-господ</w:t>
      </w:r>
      <w:proofErr w:type="spellStart"/>
      <w:r w:rsidRPr="00CD0E54">
        <w:rPr>
          <w:rFonts w:asciiTheme="minorHAnsi" w:eastAsia="Times New Roman" w:hAnsiTheme="minorHAnsi" w:cstheme="minorHAnsi"/>
          <w:lang w:bidi="en-US"/>
        </w:rPr>
        <w:t>арської</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діяльності</w:t>
      </w:r>
      <w:proofErr w:type="spellEnd"/>
      <w:r w:rsidR="002F0FAD" w:rsidRPr="00CD0E54">
        <w:rPr>
          <w:rFonts w:asciiTheme="minorHAnsi" w:eastAsia="Times New Roman" w:hAnsiTheme="minorHAnsi" w:cstheme="minorHAnsi"/>
          <w:lang w:bidi="en-US"/>
        </w:rPr>
        <w:t xml:space="preserve"> </w:t>
      </w:r>
      <w:proofErr w:type="spellStart"/>
      <w:r w:rsidR="002F0FAD" w:rsidRPr="00CD0E54">
        <w:rPr>
          <w:rFonts w:asciiTheme="minorHAnsi" w:eastAsia="Times New Roman" w:hAnsiTheme="minorHAnsi" w:cstheme="minorHAnsi"/>
          <w:lang w:bidi="en-US"/>
        </w:rPr>
        <w:t>Товариства</w:t>
      </w:r>
      <w:proofErr w:type="spellEnd"/>
      <w:r w:rsidR="002F0FAD" w:rsidRPr="00CD0E54">
        <w:rPr>
          <w:rFonts w:asciiTheme="minorHAnsi" w:eastAsia="Times New Roman" w:hAnsiTheme="minorHAnsi" w:cstheme="minorHAnsi"/>
          <w:lang w:bidi="en-US"/>
        </w:rPr>
        <w:t xml:space="preserve"> за 2015</w:t>
      </w:r>
      <w:r w:rsidRPr="00CD0E54">
        <w:rPr>
          <w:rFonts w:asciiTheme="minorHAnsi" w:eastAsia="Times New Roman" w:hAnsiTheme="minorHAnsi" w:cstheme="minorHAnsi"/>
          <w:lang w:bidi="en-US"/>
        </w:rPr>
        <w:t xml:space="preserve"> р.</w:t>
      </w:r>
    </w:p>
    <w:p w:rsidR="00501073" w:rsidRPr="00CD0E54" w:rsidRDefault="00501073" w:rsidP="00501073">
      <w:pPr>
        <w:spacing w:after="0"/>
        <w:jc w:val="both"/>
        <w:rPr>
          <w:rFonts w:asciiTheme="minorHAnsi" w:eastAsia="Times New Roman" w:hAnsiTheme="minorHAnsi" w:cstheme="minorHAnsi"/>
          <w:b w:val="0"/>
          <w:lang w:bidi="en-US"/>
        </w:rPr>
      </w:pPr>
      <w:r w:rsidRPr="00CD0E54">
        <w:rPr>
          <w:rFonts w:asciiTheme="minorHAnsi" w:eastAsia="Times New Roman" w:hAnsiTheme="minorHAnsi" w:cstheme="minorHAnsi"/>
          <w:lang w:val="uk-UA" w:bidi="en-US"/>
        </w:rPr>
        <w:t>3.</w:t>
      </w:r>
      <w:r w:rsidRPr="00CD0E54">
        <w:rPr>
          <w:rFonts w:asciiTheme="minorHAnsi" w:eastAsia="Times New Roman" w:hAnsiTheme="minorHAnsi" w:cstheme="minorHAnsi"/>
          <w:lang w:bidi="en-US"/>
        </w:rPr>
        <w:t xml:space="preserve">Про </w:t>
      </w:r>
      <w:proofErr w:type="spellStart"/>
      <w:r w:rsidRPr="00CD0E54">
        <w:rPr>
          <w:rFonts w:asciiTheme="minorHAnsi" w:eastAsia="Times New Roman" w:hAnsiTheme="minorHAnsi" w:cstheme="minorHAnsi"/>
          <w:lang w:bidi="en-US"/>
        </w:rPr>
        <w:t>розподіл</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прибут</w:t>
      </w:r>
      <w:r w:rsidR="002F0FAD" w:rsidRPr="00CD0E54">
        <w:rPr>
          <w:rFonts w:asciiTheme="minorHAnsi" w:eastAsia="Times New Roman" w:hAnsiTheme="minorHAnsi" w:cstheme="minorHAnsi"/>
          <w:lang w:bidi="en-US"/>
        </w:rPr>
        <w:t>ку</w:t>
      </w:r>
      <w:proofErr w:type="spellEnd"/>
      <w:r w:rsidR="002F0FAD" w:rsidRPr="00CD0E54">
        <w:rPr>
          <w:rFonts w:asciiTheme="minorHAnsi" w:eastAsia="Times New Roman" w:hAnsiTheme="minorHAnsi" w:cstheme="minorHAnsi"/>
          <w:lang w:bidi="en-US"/>
        </w:rPr>
        <w:t xml:space="preserve"> та </w:t>
      </w:r>
      <w:proofErr w:type="spellStart"/>
      <w:r w:rsidR="002F0FAD" w:rsidRPr="00CD0E54">
        <w:rPr>
          <w:rFonts w:asciiTheme="minorHAnsi" w:eastAsia="Times New Roman" w:hAnsiTheme="minorHAnsi" w:cstheme="minorHAnsi"/>
          <w:lang w:bidi="en-US"/>
        </w:rPr>
        <w:t>збитків</w:t>
      </w:r>
      <w:proofErr w:type="spellEnd"/>
      <w:r w:rsidR="002F0FAD" w:rsidRPr="00CD0E54">
        <w:rPr>
          <w:rFonts w:asciiTheme="minorHAnsi" w:eastAsia="Times New Roman" w:hAnsiTheme="minorHAnsi" w:cstheme="minorHAnsi"/>
          <w:lang w:bidi="en-US"/>
        </w:rPr>
        <w:t xml:space="preserve"> </w:t>
      </w:r>
      <w:proofErr w:type="spellStart"/>
      <w:r w:rsidR="002F0FAD" w:rsidRPr="00CD0E54">
        <w:rPr>
          <w:rFonts w:asciiTheme="minorHAnsi" w:eastAsia="Times New Roman" w:hAnsiTheme="minorHAnsi" w:cstheme="minorHAnsi"/>
          <w:lang w:bidi="en-US"/>
        </w:rPr>
        <w:t>Товариства</w:t>
      </w:r>
      <w:proofErr w:type="spellEnd"/>
      <w:r w:rsidR="002F0FAD" w:rsidRPr="00CD0E54">
        <w:rPr>
          <w:rFonts w:asciiTheme="minorHAnsi" w:eastAsia="Times New Roman" w:hAnsiTheme="minorHAnsi" w:cstheme="minorHAnsi"/>
          <w:lang w:bidi="en-US"/>
        </w:rPr>
        <w:t xml:space="preserve"> за 2015</w:t>
      </w:r>
      <w:r w:rsidRPr="00CD0E54">
        <w:rPr>
          <w:rFonts w:asciiTheme="minorHAnsi" w:eastAsia="Times New Roman" w:hAnsiTheme="minorHAnsi" w:cstheme="minorHAnsi"/>
          <w:lang w:bidi="en-US"/>
        </w:rPr>
        <w:t xml:space="preserve"> р.</w:t>
      </w:r>
    </w:p>
    <w:p w:rsidR="002F0FAD" w:rsidRPr="00CD0E54" w:rsidRDefault="00501073" w:rsidP="00501073">
      <w:pPr>
        <w:spacing w:after="0"/>
        <w:jc w:val="both"/>
        <w:rPr>
          <w:rFonts w:asciiTheme="minorHAnsi" w:eastAsia="Times New Roman" w:hAnsiTheme="minorHAnsi" w:cstheme="minorHAnsi"/>
          <w:b w:val="0"/>
          <w:lang w:bidi="en-US"/>
        </w:rPr>
      </w:pPr>
      <w:r w:rsidRPr="00CD0E54">
        <w:rPr>
          <w:rFonts w:asciiTheme="minorHAnsi" w:eastAsia="Times New Roman" w:hAnsiTheme="minorHAnsi" w:cstheme="minorHAnsi"/>
          <w:lang w:val="uk-UA" w:bidi="en-US"/>
        </w:rPr>
        <w:t>4.</w:t>
      </w:r>
      <w:r w:rsidRPr="00CD0E54">
        <w:rPr>
          <w:rFonts w:asciiTheme="minorHAnsi" w:eastAsia="Times New Roman" w:hAnsiTheme="minorHAnsi" w:cstheme="minorHAnsi"/>
          <w:lang w:bidi="en-US"/>
        </w:rPr>
        <w:t xml:space="preserve">Про </w:t>
      </w:r>
      <w:proofErr w:type="spellStart"/>
      <w:r w:rsidRPr="00CD0E54">
        <w:rPr>
          <w:rFonts w:asciiTheme="minorHAnsi" w:eastAsia="Times New Roman" w:hAnsiTheme="minorHAnsi" w:cstheme="minorHAnsi"/>
          <w:lang w:bidi="en-US"/>
        </w:rPr>
        <w:t>затвердження</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висновків</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Реві</w:t>
      </w:r>
      <w:r w:rsidR="002F0FAD" w:rsidRPr="00CD0E54">
        <w:rPr>
          <w:rFonts w:asciiTheme="minorHAnsi" w:eastAsia="Times New Roman" w:hAnsiTheme="minorHAnsi" w:cstheme="minorHAnsi"/>
          <w:lang w:bidi="en-US"/>
        </w:rPr>
        <w:t>зора</w:t>
      </w:r>
      <w:proofErr w:type="spellEnd"/>
      <w:r w:rsidR="002F0FAD" w:rsidRPr="00CD0E54">
        <w:rPr>
          <w:rFonts w:asciiTheme="minorHAnsi" w:eastAsia="Times New Roman" w:hAnsiTheme="minorHAnsi" w:cstheme="minorHAnsi"/>
          <w:lang w:bidi="en-US"/>
        </w:rPr>
        <w:t xml:space="preserve"> до </w:t>
      </w:r>
      <w:proofErr w:type="spellStart"/>
      <w:r w:rsidR="002F0FAD" w:rsidRPr="00CD0E54">
        <w:rPr>
          <w:rFonts w:asciiTheme="minorHAnsi" w:eastAsia="Times New Roman" w:hAnsiTheme="minorHAnsi" w:cstheme="minorHAnsi"/>
          <w:lang w:bidi="en-US"/>
        </w:rPr>
        <w:t>звіту</w:t>
      </w:r>
      <w:proofErr w:type="spellEnd"/>
      <w:r w:rsidR="002F0FAD" w:rsidRPr="00CD0E54">
        <w:rPr>
          <w:rFonts w:asciiTheme="minorHAnsi" w:eastAsia="Times New Roman" w:hAnsiTheme="minorHAnsi" w:cstheme="minorHAnsi"/>
          <w:lang w:bidi="en-US"/>
        </w:rPr>
        <w:t xml:space="preserve"> </w:t>
      </w:r>
      <w:proofErr w:type="spellStart"/>
      <w:r w:rsidR="002F0FAD" w:rsidRPr="00CD0E54">
        <w:rPr>
          <w:rFonts w:asciiTheme="minorHAnsi" w:eastAsia="Times New Roman" w:hAnsiTheme="minorHAnsi" w:cstheme="minorHAnsi"/>
          <w:lang w:bidi="en-US"/>
        </w:rPr>
        <w:t>Товариства</w:t>
      </w:r>
      <w:proofErr w:type="spellEnd"/>
      <w:r w:rsidR="002F0FAD" w:rsidRPr="00CD0E54">
        <w:rPr>
          <w:rFonts w:asciiTheme="minorHAnsi" w:eastAsia="Times New Roman" w:hAnsiTheme="minorHAnsi" w:cstheme="minorHAnsi"/>
          <w:lang w:bidi="en-US"/>
        </w:rPr>
        <w:t xml:space="preserve"> за 2015</w:t>
      </w:r>
      <w:r w:rsidRPr="00CD0E54">
        <w:rPr>
          <w:rFonts w:asciiTheme="minorHAnsi" w:eastAsia="Times New Roman" w:hAnsiTheme="minorHAnsi" w:cstheme="minorHAnsi"/>
          <w:lang w:bidi="en-US"/>
        </w:rPr>
        <w:t>р.</w:t>
      </w:r>
    </w:p>
    <w:p w:rsidR="00501073" w:rsidRPr="00CD0E54" w:rsidRDefault="00501073" w:rsidP="00501073">
      <w:pPr>
        <w:spacing w:after="0"/>
        <w:jc w:val="both"/>
        <w:rPr>
          <w:rFonts w:asciiTheme="minorHAnsi" w:eastAsia="Times New Roman" w:hAnsiTheme="minorHAnsi" w:cstheme="minorHAnsi"/>
          <w:b w:val="0"/>
          <w:lang w:val="uk-UA" w:bidi="en-US"/>
        </w:rPr>
      </w:pPr>
      <w:r w:rsidRPr="00CD0E54">
        <w:rPr>
          <w:rFonts w:asciiTheme="minorHAnsi" w:eastAsia="Times New Roman" w:hAnsiTheme="minorHAnsi" w:cstheme="minorHAnsi"/>
          <w:lang w:val="uk-UA" w:bidi="en-US"/>
        </w:rPr>
        <w:t xml:space="preserve">5.Про затвердження  </w:t>
      </w:r>
      <w:r w:rsidR="002F0FAD" w:rsidRPr="00CD0E54">
        <w:rPr>
          <w:rFonts w:asciiTheme="minorHAnsi" w:eastAsia="Times New Roman" w:hAnsiTheme="minorHAnsi" w:cstheme="minorHAnsi"/>
          <w:lang w:val="uk-UA" w:bidi="en-US"/>
        </w:rPr>
        <w:t>річного звіту Товариства за 2015</w:t>
      </w:r>
      <w:r w:rsidRPr="00CD0E54">
        <w:rPr>
          <w:rFonts w:asciiTheme="minorHAnsi" w:eastAsia="Times New Roman" w:hAnsiTheme="minorHAnsi" w:cstheme="minorHAnsi"/>
          <w:lang w:val="uk-UA" w:bidi="en-US"/>
        </w:rPr>
        <w:t xml:space="preserve"> р.</w:t>
      </w:r>
    </w:p>
    <w:p w:rsidR="00535BB6" w:rsidRPr="00CD0E54" w:rsidRDefault="002F0FAD" w:rsidP="00535BB6">
      <w:pPr>
        <w:spacing w:line="252" w:lineRule="auto"/>
        <w:rPr>
          <w:rFonts w:asciiTheme="minorHAnsi" w:eastAsiaTheme="majorEastAsia" w:hAnsiTheme="minorHAnsi" w:cstheme="minorHAnsi"/>
          <w:b w:val="0"/>
          <w:lang w:val="uk-UA"/>
        </w:rPr>
      </w:pPr>
      <w:r w:rsidRPr="00CD0E54">
        <w:rPr>
          <w:rFonts w:asciiTheme="minorHAnsi" w:eastAsia="Times New Roman" w:hAnsiTheme="minorHAnsi" w:cstheme="minorHAnsi"/>
          <w:lang w:val="uk-UA" w:bidi="en-US"/>
        </w:rPr>
        <w:t>6.</w:t>
      </w:r>
      <w:r w:rsidRPr="00CD0E54">
        <w:rPr>
          <w:rFonts w:asciiTheme="minorHAnsi" w:eastAsiaTheme="majorEastAsia" w:hAnsiTheme="minorHAnsi" w:cstheme="minorHAnsi"/>
          <w:lang w:val="uk-UA"/>
        </w:rPr>
        <w:t xml:space="preserve"> Про затвердження значних правочинів на 2016 рік.</w:t>
      </w:r>
    </w:p>
    <w:p w:rsidR="00535BB6" w:rsidRPr="00CD0E54" w:rsidRDefault="002F0FAD" w:rsidP="00535BB6">
      <w:pPr>
        <w:spacing w:line="252" w:lineRule="auto"/>
        <w:rPr>
          <w:rFonts w:asciiTheme="minorHAnsi" w:eastAsiaTheme="majorEastAsia" w:hAnsiTheme="minorHAnsi" w:cstheme="minorHAnsi"/>
          <w:b w:val="0"/>
          <w:lang w:val="uk-UA"/>
        </w:rPr>
      </w:pPr>
      <w:r w:rsidRPr="00CD0E54">
        <w:rPr>
          <w:rFonts w:asciiTheme="minorHAnsi" w:eastAsiaTheme="majorEastAsia" w:hAnsiTheme="minorHAnsi" w:cstheme="minorHAnsi"/>
          <w:lang w:val="uk-UA"/>
        </w:rPr>
        <w:t>7.</w:t>
      </w:r>
      <w:r w:rsidRPr="00CD0E54">
        <w:rPr>
          <w:rFonts w:asciiTheme="minorHAnsi" w:hAnsiTheme="minorHAnsi" w:cstheme="minorHAnsi"/>
          <w:lang w:val="uk-UA"/>
        </w:rPr>
        <w:t xml:space="preserve"> Обрання членів наглядової ради Товариства</w:t>
      </w:r>
    </w:p>
    <w:p w:rsidR="00535BB6" w:rsidRPr="00CD0E54" w:rsidRDefault="00535BB6" w:rsidP="00535BB6">
      <w:pPr>
        <w:spacing w:line="252" w:lineRule="auto"/>
        <w:rPr>
          <w:rFonts w:asciiTheme="minorHAnsi" w:eastAsiaTheme="majorEastAsia" w:hAnsiTheme="minorHAnsi" w:cstheme="minorHAnsi"/>
          <w:b w:val="0"/>
          <w:lang w:val="uk-UA"/>
        </w:rPr>
      </w:pPr>
      <w:r w:rsidRPr="00CD0E54">
        <w:rPr>
          <w:rFonts w:asciiTheme="minorHAnsi" w:hAnsiTheme="minorHAnsi" w:cstheme="minorHAnsi"/>
          <w:lang w:val="uk-UA"/>
        </w:rPr>
        <w:lastRenderedPageBreak/>
        <w:t>8.</w:t>
      </w:r>
      <w:r w:rsidRPr="00CD0E54">
        <w:rPr>
          <w:rFonts w:asciiTheme="minorHAnsi" w:eastAsiaTheme="majorEastAsia" w:hAnsiTheme="minorHAnsi" w:cstheme="minorHAnsi"/>
          <w:lang w:val="uk-UA"/>
        </w:rPr>
        <w:t xml:space="preserve"> Затвердження порядку та способу засвідчення бюлетеня для голосування на загальних зборах з питань порядку денного з 01.05.2016 року</w:t>
      </w:r>
    </w:p>
    <w:p w:rsidR="00501073" w:rsidRPr="00CD0E54" w:rsidRDefault="00535BB6" w:rsidP="00535BB6">
      <w:pPr>
        <w:spacing w:line="252" w:lineRule="auto"/>
        <w:rPr>
          <w:rFonts w:asciiTheme="minorHAnsi" w:eastAsiaTheme="majorEastAsia" w:hAnsiTheme="minorHAnsi" w:cstheme="minorHAnsi"/>
          <w:lang w:val="uk-UA"/>
        </w:rPr>
      </w:pPr>
      <w:r w:rsidRPr="00CD0E54">
        <w:rPr>
          <w:rFonts w:asciiTheme="minorHAnsi" w:eastAsia="Times New Roman" w:hAnsiTheme="minorHAnsi" w:cstheme="minorHAnsi"/>
          <w:lang w:val="uk-UA" w:bidi="en-US"/>
        </w:rPr>
        <w:t>9</w:t>
      </w:r>
      <w:r w:rsidR="00501073" w:rsidRPr="00CD0E54">
        <w:rPr>
          <w:rFonts w:asciiTheme="minorHAnsi" w:eastAsia="Times New Roman" w:hAnsiTheme="minorHAnsi" w:cstheme="minorHAnsi"/>
          <w:lang w:val="uk-UA" w:bidi="en-US"/>
        </w:rPr>
        <w:t>.Про визначення основних напрямків діяльн</w:t>
      </w:r>
      <w:r w:rsidRPr="00CD0E54">
        <w:rPr>
          <w:rFonts w:asciiTheme="minorHAnsi" w:eastAsia="Times New Roman" w:hAnsiTheme="minorHAnsi" w:cstheme="minorHAnsi"/>
          <w:lang w:val="uk-UA" w:bidi="en-US"/>
        </w:rPr>
        <w:t>ості Товариства у 2016</w:t>
      </w:r>
      <w:r w:rsidR="00501073" w:rsidRPr="00CD0E54">
        <w:rPr>
          <w:rFonts w:asciiTheme="minorHAnsi" w:eastAsia="Times New Roman" w:hAnsiTheme="minorHAnsi" w:cstheme="minorHAnsi"/>
          <w:lang w:val="uk-UA" w:bidi="en-US"/>
        </w:rPr>
        <w:t xml:space="preserve"> р.</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Доводжу до відома акціонерів регламент зборів, затверджений наглядовою радою;</w:t>
      </w:r>
    </w:p>
    <w:p w:rsidR="00064FBA"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 виступи по порядку денному-до 20 хв.</w:t>
      </w:r>
    </w:p>
    <w:p w:rsidR="00501073" w:rsidRPr="00CD0E54" w:rsidRDefault="00064FBA"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b w:val="0"/>
          <w:lang w:val="uk-UA" w:eastAsia="ru-RU"/>
        </w:rPr>
        <w:t xml:space="preserve">        </w:t>
      </w:r>
      <w:r w:rsidR="00501073" w:rsidRPr="00CD0E54">
        <w:rPr>
          <w:rFonts w:asciiTheme="minorHAnsi" w:eastAsia="Times New Roman" w:hAnsiTheme="minorHAnsi" w:cstheme="minorHAnsi"/>
          <w:lang w:val="uk-UA" w:eastAsia="ru-RU"/>
        </w:rPr>
        <w:t xml:space="preserve">  - виступи в обговоренні питань-до 5 хв.</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 довідки – до 3 хв.</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Збори провести за 3 години без перерви.  Всі питання вирішувати простим голосуванням-1 акція -1 голос простою більшістю голосів.</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Переходимо до розгляду порядку денного.</w:t>
      </w:r>
    </w:p>
    <w:p w:rsidR="00501073" w:rsidRPr="00CD0E54" w:rsidRDefault="00501073" w:rsidP="00501073">
      <w:pPr>
        <w:spacing w:after="0"/>
        <w:ind w:left="2127"/>
        <w:jc w:val="both"/>
        <w:rPr>
          <w:rFonts w:asciiTheme="minorHAnsi" w:eastAsia="Times New Roman" w:hAnsiTheme="minorHAnsi" w:cstheme="minorHAnsi"/>
          <w:b w:val="0"/>
          <w:lang w:bidi="en-US"/>
        </w:rPr>
      </w:pPr>
      <w:r w:rsidRPr="00CD0E54">
        <w:rPr>
          <w:rFonts w:asciiTheme="minorHAnsi" w:eastAsia="Times New Roman" w:hAnsiTheme="minorHAnsi" w:cstheme="minorHAnsi"/>
          <w:lang w:val="uk-UA" w:eastAsia="ru-RU"/>
        </w:rPr>
        <w:t>1.</w:t>
      </w:r>
      <w:r w:rsidRPr="00CD0E54">
        <w:rPr>
          <w:rFonts w:asciiTheme="minorHAnsi" w:eastAsia="Times New Roman" w:hAnsiTheme="minorHAnsi" w:cstheme="minorHAnsi"/>
          <w:i/>
          <w:lang w:val="uk-UA" w:eastAsia="ru-RU"/>
        </w:rPr>
        <w:t xml:space="preserve"> </w:t>
      </w:r>
      <w:r w:rsidRPr="00CD0E54">
        <w:rPr>
          <w:rFonts w:asciiTheme="minorHAnsi" w:eastAsia="Times New Roman" w:hAnsiTheme="minorHAnsi" w:cstheme="minorHAnsi"/>
          <w:lang w:bidi="en-US"/>
        </w:rPr>
        <w:t xml:space="preserve">Про </w:t>
      </w:r>
      <w:proofErr w:type="spellStart"/>
      <w:r w:rsidRPr="00CD0E54">
        <w:rPr>
          <w:rFonts w:asciiTheme="minorHAnsi" w:eastAsia="Times New Roman" w:hAnsiTheme="minorHAnsi" w:cstheme="minorHAnsi"/>
          <w:lang w:bidi="en-US"/>
        </w:rPr>
        <w:t>обрання</w:t>
      </w:r>
      <w:proofErr w:type="spellEnd"/>
      <w:r w:rsidRPr="00CD0E54">
        <w:rPr>
          <w:rFonts w:asciiTheme="minorHAnsi" w:eastAsia="Times New Roman" w:hAnsiTheme="minorHAnsi" w:cstheme="minorHAnsi"/>
          <w:lang w:bidi="en-US"/>
        </w:rPr>
        <w:t xml:space="preserve"> секретаря </w:t>
      </w:r>
      <w:proofErr w:type="spellStart"/>
      <w:r w:rsidRPr="00CD0E54">
        <w:rPr>
          <w:rFonts w:asciiTheme="minorHAnsi" w:eastAsia="Times New Roman" w:hAnsiTheme="minorHAnsi" w:cstheme="minorHAnsi"/>
          <w:lang w:bidi="en-US"/>
        </w:rPr>
        <w:t>Загальних</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Зборів</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членів</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лічильної</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комі</w:t>
      </w:r>
      <w:proofErr w:type="gramStart"/>
      <w:r w:rsidRPr="00CD0E54">
        <w:rPr>
          <w:rFonts w:asciiTheme="minorHAnsi" w:eastAsia="Times New Roman" w:hAnsiTheme="minorHAnsi" w:cstheme="minorHAnsi"/>
          <w:lang w:bidi="en-US"/>
        </w:rPr>
        <w:t>с</w:t>
      </w:r>
      <w:proofErr w:type="gramEnd"/>
      <w:r w:rsidRPr="00CD0E54">
        <w:rPr>
          <w:rFonts w:asciiTheme="minorHAnsi" w:eastAsia="Times New Roman" w:hAnsiTheme="minorHAnsi" w:cstheme="minorHAnsi"/>
          <w:lang w:bidi="en-US"/>
        </w:rPr>
        <w:t>ії</w:t>
      </w:r>
      <w:proofErr w:type="spellEnd"/>
      <w:r w:rsidRPr="00CD0E54">
        <w:rPr>
          <w:rFonts w:asciiTheme="minorHAnsi" w:eastAsia="Times New Roman" w:hAnsiTheme="minorHAnsi" w:cstheme="minorHAnsi"/>
          <w:lang w:bidi="en-US"/>
        </w:rPr>
        <w:t xml:space="preserve"> </w:t>
      </w:r>
      <w:proofErr w:type="gramStart"/>
      <w:r w:rsidRPr="00CD0E54">
        <w:rPr>
          <w:rFonts w:asciiTheme="minorHAnsi" w:eastAsia="Times New Roman" w:hAnsiTheme="minorHAnsi" w:cstheme="minorHAnsi"/>
          <w:lang w:bidi="en-US"/>
        </w:rPr>
        <w:t>та</w:t>
      </w:r>
      <w:proofErr w:type="gram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затверждення</w:t>
      </w:r>
      <w:proofErr w:type="spellEnd"/>
      <w:r w:rsidRPr="00CD0E54">
        <w:rPr>
          <w:rFonts w:asciiTheme="minorHAnsi" w:eastAsia="Times New Roman" w:hAnsiTheme="minorHAnsi" w:cstheme="minorHAnsi"/>
          <w:lang w:bidi="en-US"/>
        </w:rPr>
        <w:t xml:space="preserve"> порядку </w:t>
      </w:r>
      <w:proofErr w:type="spellStart"/>
      <w:r w:rsidRPr="00CD0E54">
        <w:rPr>
          <w:rFonts w:asciiTheme="minorHAnsi" w:eastAsia="Times New Roman" w:hAnsiTheme="minorHAnsi" w:cstheme="minorHAnsi"/>
          <w:lang w:bidi="en-US"/>
        </w:rPr>
        <w:t>проведення</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Загальних</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зборів</w:t>
      </w:r>
      <w:proofErr w:type="spellEnd"/>
      <w:r w:rsidRPr="00CD0E54">
        <w:rPr>
          <w:rFonts w:asciiTheme="minorHAnsi" w:eastAsia="Times New Roman" w:hAnsiTheme="minorHAnsi" w:cstheme="minorHAnsi"/>
          <w:lang w:bidi="en-US"/>
        </w:rPr>
        <w:t xml:space="preserve"> </w:t>
      </w:r>
      <w:r w:rsidRPr="00CD0E54">
        <w:rPr>
          <w:rFonts w:asciiTheme="minorHAnsi" w:eastAsia="Times New Roman" w:hAnsiTheme="minorHAnsi" w:cstheme="minorHAnsi"/>
          <w:lang w:val="uk-UA" w:bidi="en-US"/>
        </w:rPr>
        <w:t>акціонерів</w:t>
      </w:r>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Товариства</w:t>
      </w:r>
      <w:proofErr w:type="spellEnd"/>
      <w:r w:rsidRPr="00CD0E54">
        <w:rPr>
          <w:rFonts w:asciiTheme="minorHAnsi" w:eastAsia="Times New Roman" w:hAnsiTheme="minorHAnsi" w:cstheme="minorHAnsi"/>
          <w:lang w:bidi="en-US"/>
        </w:rPr>
        <w:t>.</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Голова зборів запропонував до складу лічильної комісії обрати </w:t>
      </w:r>
      <w:r w:rsidR="00821082" w:rsidRPr="00CD0E54">
        <w:rPr>
          <w:rFonts w:asciiTheme="minorHAnsi" w:eastAsia="Times New Roman" w:hAnsiTheme="minorHAnsi" w:cstheme="minorHAnsi"/>
          <w:lang w:val="uk-UA" w:eastAsia="ru-RU"/>
        </w:rPr>
        <w:t xml:space="preserve">акціонера </w:t>
      </w:r>
      <w:proofErr w:type="spellStart"/>
      <w:r w:rsidR="00821082" w:rsidRPr="00CD0E54">
        <w:rPr>
          <w:rFonts w:asciiTheme="minorHAnsi" w:eastAsia="Times New Roman" w:hAnsiTheme="minorHAnsi" w:cstheme="minorHAnsi"/>
          <w:lang w:val="uk-UA" w:eastAsia="ru-RU"/>
        </w:rPr>
        <w:t>Вернія</w:t>
      </w:r>
      <w:proofErr w:type="spellEnd"/>
      <w:r w:rsidR="00821082" w:rsidRPr="00CD0E54">
        <w:rPr>
          <w:rFonts w:asciiTheme="minorHAnsi" w:eastAsia="Times New Roman" w:hAnsiTheme="minorHAnsi" w:cstheme="minorHAnsi"/>
          <w:lang w:val="uk-UA" w:eastAsia="ru-RU"/>
        </w:rPr>
        <w:t xml:space="preserve"> П.П.</w:t>
      </w:r>
      <w:r w:rsidRPr="00CD0E54">
        <w:rPr>
          <w:rFonts w:asciiTheme="minorHAnsi" w:eastAsia="Times New Roman" w:hAnsiTheme="minorHAnsi" w:cstheme="minorHAnsi"/>
          <w:lang w:val="uk-UA" w:eastAsia="ru-RU"/>
        </w:rPr>
        <w:t xml:space="preserve"> та акціонера Шульгу В.С. Інших пропозицій не надано.</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Голова зборів оголосив регламент зборів, затверджений наглядовою радою. Інших пропозицій не надано.</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Акціонери запропонували обрати секретарем зборів</w:t>
      </w:r>
      <w:r w:rsidR="00821082" w:rsidRPr="00CD0E54">
        <w:rPr>
          <w:rFonts w:asciiTheme="minorHAnsi" w:eastAsia="Times New Roman" w:hAnsiTheme="minorHAnsi" w:cstheme="minorHAnsi"/>
          <w:lang w:val="uk-UA" w:eastAsia="ru-RU"/>
        </w:rPr>
        <w:t xml:space="preserve"> головного бухгалтера Товариства Ковтун О.В.</w:t>
      </w:r>
      <w:r w:rsidRPr="00CD0E54">
        <w:rPr>
          <w:rFonts w:asciiTheme="minorHAnsi" w:eastAsia="Times New Roman" w:hAnsiTheme="minorHAnsi" w:cstheme="minorHAnsi"/>
          <w:lang w:val="uk-UA" w:eastAsia="ru-RU"/>
        </w:rPr>
        <w:t>,</w:t>
      </w:r>
      <w:r w:rsidRPr="00CD0E54">
        <w:rPr>
          <w:rFonts w:asciiTheme="minorHAnsi" w:eastAsia="Times New Roman" w:hAnsiTheme="minorHAnsi" w:cstheme="minorHAnsi"/>
          <w:lang w:eastAsia="ru-RU"/>
        </w:rPr>
        <w:t xml:space="preserve"> </w:t>
      </w:r>
      <w:r w:rsidRPr="00CD0E54">
        <w:rPr>
          <w:rFonts w:asciiTheme="minorHAnsi" w:eastAsia="Times New Roman" w:hAnsiTheme="minorHAnsi" w:cstheme="minorHAnsi"/>
          <w:lang w:val="uk-UA" w:eastAsia="ru-RU"/>
        </w:rPr>
        <w:t>інших пропозицій не надано.</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ВИРІШИЛИ. </w:t>
      </w:r>
    </w:p>
    <w:p w:rsidR="00501073" w:rsidRPr="00CD0E54" w:rsidRDefault="00A30512"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Обрати</w:t>
      </w:r>
      <w:r w:rsidR="00501073" w:rsidRPr="00CD0E54">
        <w:rPr>
          <w:rFonts w:asciiTheme="minorHAnsi" w:eastAsia="Times New Roman" w:hAnsiTheme="minorHAnsi" w:cstheme="minorHAnsi"/>
          <w:lang w:val="uk-UA" w:eastAsia="ru-RU"/>
        </w:rPr>
        <w:t xml:space="preserve"> лічильну комісію</w:t>
      </w:r>
      <w:r w:rsidR="00821082" w:rsidRPr="00CD0E54">
        <w:rPr>
          <w:rFonts w:asciiTheme="minorHAnsi" w:eastAsia="Times New Roman" w:hAnsiTheme="minorHAnsi" w:cstheme="minorHAnsi"/>
          <w:lang w:val="uk-UA" w:eastAsia="ru-RU"/>
        </w:rPr>
        <w:t xml:space="preserve"> у складі </w:t>
      </w:r>
      <w:proofErr w:type="spellStart"/>
      <w:r w:rsidR="00821082" w:rsidRPr="00CD0E54">
        <w:rPr>
          <w:rFonts w:asciiTheme="minorHAnsi" w:eastAsia="Times New Roman" w:hAnsiTheme="minorHAnsi" w:cstheme="minorHAnsi"/>
          <w:lang w:val="uk-UA" w:eastAsia="ru-RU"/>
        </w:rPr>
        <w:t>Вернія</w:t>
      </w:r>
      <w:proofErr w:type="spellEnd"/>
      <w:r w:rsidR="00821082" w:rsidRPr="00CD0E54">
        <w:rPr>
          <w:rFonts w:asciiTheme="minorHAnsi" w:eastAsia="Times New Roman" w:hAnsiTheme="minorHAnsi" w:cstheme="minorHAnsi"/>
          <w:lang w:val="uk-UA" w:eastAsia="ru-RU"/>
        </w:rPr>
        <w:t xml:space="preserve"> П.П.</w:t>
      </w:r>
      <w:r w:rsidR="00501073" w:rsidRPr="00CD0E54">
        <w:rPr>
          <w:rFonts w:asciiTheme="minorHAnsi" w:eastAsia="Times New Roman" w:hAnsiTheme="minorHAnsi" w:cstheme="minorHAnsi"/>
          <w:lang w:val="uk-UA" w:eastAsia="ru-RU"/>
        </w:rPr>
        <w:t xml:space="preserve"> та Шульги В.С</w:t>
      </w:r>
    </w:p>
    <w:p w:rsidR="00A30512" w:rsidRPr="00CD0E54" w:rsidRDefault="00501073" w:rsidP="00501073">
      <w:pPr>
        <w:widowControl w:val="0"/>
        <w:autoSpaceDE w:val="0"/>
        <w:autoSpaceDN w:val="0"/>
        <w:adjustRightInd w:val="0"/>
        <w:spacing w:after="0"/>
        <w:rPr>
          <w:rFonts w:asciiTheme="minorHAnsi" w:eastAsia="Times New Roman" w:hAnsiTheme="minorHAnsi" w:cstheme="minorHAnsi"/>
          <w:lang w:val="uk-UA" w:eastAsia="ru-RU"/>
        </w:rPr>
      </w:pPr>
      <w:proofErr w:type="spellStart"/>
      <w:r w:rsidRPr="00CD0E54">
        <w:rPr>
          <w:rFonts w:asciiTheme="minorHAnsi" w:eastAsia="Times New Roman" w:hAnsiTheme="minorHAnsi" w:cstheme="minorHAnsi"/>
          <w:lang w:eastAsia="ru-RU"/>
        </w:rPr>
        <w:t>Затвердити</w:t>
      </w:r>
      <w:proofErr w:type="spellEnd"/>
      <w:r w:rsidRPr="00CD0E54">
        <w:rPr>
          <w:rFonts w:asciiTheme="minorHAnsi" w:eastAsia="Times New Roman" w:hAnsiTheme="minorHAnsi" w:cstheme="minorHAnsi"/>
          <w:lang w:eastAsia="ru-RU"/>
        </w:rPr>
        <w:t xml:space="preserve"> регламент </w:t>
      </w:r>
      <w:proofErr w:type="spellStart"/>
      <w:r w:rsidRPr="00CD0E54">
        <w:rPr>
          <w:rFonts w:asciiTheme="minorHAnsi" w:eastAsia="Times New Roman" w:hAnsiTheme="minorHAnsi" w:cstheme="minorHAnsi"/>
          <w:lang w:eastAsia="ru-RU"/>
        </w:rPr>
        <w:t>зборі</w:t>
      </w:r>
      <w:proofErr w:type="gramStart"/>
      <w:r w:rsidRPr="00CD0E54">
        <w:rPr>
          <w:rFonts w:asciiTheme="minorHAnsi" w:eastAsia="Times New Roman" w:hAnsiTheme="minorHAnsi" w:cstheme="minorHAnsi"/>
          <w:lang w:eastAsia="ru-RU"/>
        </w:rPr>
        <w:t>в</w:t>
      </w:r>
      <w:proofErr w:type="spellEnd"/>
      <w:proofErr w:type="gramEnd"/>
      <w:r w:rsidRPr="00CD0E54">
        <w:rPr>
          <w:rFonts w:asciiTheme="minorHAnsi" w:eastAsia="Times New Roman" w:hAnsiTheme="minorHAnsi" w:cstheme="minorHAnsi"/>
          <w:lang w:val="uk-UA" w:eastAsia="ru-RU"/>
        </w:rPr>
        <w:t>;</w:t>
      </w:r>
      <w:r w:rsidRPr="00CD0E54">
        <w:rPr>
          <w:rFonts w:asciiTheme="minorHAnsi" w:eastAsia="Times New Roman" w:hAnsiTheme="minorHAnsi" w:cstheme="minorHAnsi"/>
          <w:lang w:eastAsia="ru-RU"/>
        </w:rPr>
        <w:t xml:space="preserve"> </w:t>
      </w:r>
      <w:r w:rsidRPr="00CD0E54">
        <w:rPr>
          <w:rFonts w:asciiTheme="minorHAnsi" w:eastAsia="Times New Roman" w:hAnsiTheme="minorHAnsi" w:cstheme="minorHAnsi"/>
          <w:lang w:val="uk-UA" w:eastAsia="ru-RU"/>
        </w:rPr>
        <w:t xml:space="preserve">          </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eastAsia="ru-RU"/>
        </w:rPr>
      </w:pPr>
      <w:r w:rsidRPr="00CD0E54">
        <w:rPr>
          <w:rFonts w:asciiTheme="minorHAnsi" w:eastAsia="Times New Roman" w:hAnsiTheme="minorHAnsi" w:cstheme="minorHAnsi"/>
          <w:lang w:val="uk-UA" w:eastAsia="ru-RU"/>
        </w:rPr>
        <w:t xml:space="preserve"> </w:t>
      </w:r>
      <w:proofErr w:type="spellStart"/>
      <w:r w:rsidRPr="00CD0E54">
        <w:rPr>
          <w:rFonts w:asciiTheme="minorHAnsi" w:eastAsia="Times New Roman" w:hAnsiTheme="minorHAnsi" w:cstheme="minorHAnsi"/>
          <w:lang w:eastAsia="ru-RU"/>
        </w:rPr>
        <w:t>Виступи</w:t>
      </w:r>
      <w:proofErr w:type="spellEnd"/>
      <w:r w:rsidRPr="00CD0E54">
        <w:rPr>
          <w:rFonts w:asciiTheme="minorHAnsi" w:eastAsia="Times New Roman" w:hAnsiTheme="minorHAnsi" w:cstheme="minorHAnsi"/>
          <w:lang w:eastAsia="ru-RU"/>
        </w:rPr>
        <w:t xml:space="preserve">-до 20 </w:t>
      </w:r>
      <w:proofErr w:type="spellStart"/>
      <w:r w:rsidRPr="00CD0E54">
        <w:rPr>
          <w:rFonts w:asciiTheme="minorHAnsi" w:eastAsia="Times New Roman" w:hAnsiTheme="minorHAnsi" w:cstheme="minorHAnsi"/>
          <w:lang w:eastAsia="ru-RU"/>
        </w:rPr>
        <w:t>хв</w:t>
      </w:r>
      <w:proofErr w:type="spellEnd"/>
      <w:r w:rsidRPr="00CD0E54">
        <w:rPr>
          <w:rFonts w:asciiTheme="minorHAnsi" w:eastAsia="Times New Roman" w:hAnsiTheme="minorHAnsi" w:cstheme="minorHAnsi"/>
          <w:lang w:eastAsia="ru-RU"/>
        </w:rPr>
        <w:t>.</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lang w:val="uk-UA" w:eastAsia="ru-RU"/>
        </w:rPr>
      </w:pPr>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Виступ</w:t>
      </w:r>
      <w:r w:rsidR="00A30512" w:rsidRPr="00CD0E54">
        <w:rPr>
          <w:rFonts w:asciiTheme="minorHAnsi" w:eastAsia="Times New Roman" w:hAnsiTheme="minorHAnsi" w:cstheme="minorHAnsi"/>
          <w:lang w:eastAsia="ru-RU"/>
        </w:rPr>
        <w:t>и</w:t>
      </w:r>
      <w:proofErr w:type="spellEnd"/>
      <w:r w:rsidR="00A30512" w:rsidRPr="00CD0E54">
        <w:rPr>
          <w:rFonts w:asciiTheme="minorHAnsi" w:eastAsia="Times New Roman" w:hAnsiTheme="minorHAnsi" w:cstheme="minorHAnsi"/>
          <w:lang w:eastAsia="ru-RU"/>
        </w:rPr>
        <w:t xml:space="preserve"> по </w:t>
      </w:r>
      <w:proofErr w:type="spellStart"/>
      <w:r w:rsidR="00A30512" w:rsidRPr="00CD0E54">
        <w:rPr>
          <w:rFonts w:asciiTheme="minorHAnsi" w:eastAsia="Times New Roman" w:hAnsiTheme="minorHAnsi" w:cstheme="minorHAnsi"/>
          <w:lang w:eastAsia="ru-RU"/>
        </w:rPr>
        <w:t>обговоренню</w:t>
      </w:r>
      <w:proofErr w:type="spellEnd"/>
      <w:r w:rsidR="00A30512" w:rsidRPr="00CD0E54">
        <w:rPr>
          <w:rFonts w:asciiTheme="minorHAnsi" w:eastAsia="Times New Roman" w:hAnsiTheme="minorHAnsi" w:cstheme="minorHAnsi"/>
          <w:lang w:eastAsia="ru-RU"/>
        </w:rPr>
        <w:t xml:space="preserve"> </w:t>
      </w:r>
      <w:proofErr w:type="spellStart"/>
      <w:r w:rsidR="00A30512" w:rsidRPr="00CD0E54">
        <w:rPr>
          <w:rFonts w:asciiTheme="minorHAnsi" w:eastAsia="Times New Roman" w:hAnsiTheme="minorHAnsi" w:cstheme="minorHAnsi"/>
          <w:lang w:eastAsia="ru-RU"/>
        </w:rPr>
        <w:t>питань</w:t>
      </w:r>
      <w:proofErr w:type="spellEnd"/>
      <w:r w:rsidR="00A30512" w:rsidRPr="00CD0E54">
        <w:rPr>
          <w:rFonts w:asciiTheme="minorHAnsi" w:eastAsia="Times New Roman" w:hAnsiTheme="minorHAnsi" w:cstheme="minorHAnsi"/>
          <w:lang w:eastAsia="ru-RU"/>
        </w:rPr>
        <w:t xml:space="preserve"> порядку</w:t>
      </w:r>
      <w:r w:rsidR="00A30512" w:rsidRPr="00CD0E54">
        <w:rPr>
          <w:rFonts w:asciiTheme="minorHAnsi" w:eastAsia="Times New Roman" w:hAnsiTheme="minorHAnsi" w:cstheme="minorHAnsi"/>
          <w:lang w:val="uk-UA" w:eastAsia="ru-RU"/>
        </w:rPr>
        <w:t xml:space="preserve"> </w:t>
      </w:r>
      <w:r w:rsidRPr="00CD0E54">
        <w:rPr>
          <w:rFonts w:asciiTheme="minorHAnsi" w:eastAsia="Times New Roman" w:hAnsiTheme="minorHAnsi" w:cstheme="minorHAnsi"/>
          <w:lang w:eastAsia="ru-RU"/>
        </w:rPr>
        <w:t>денного</w:t>
      </w:r>
      <w:r w:rsidRPr="00CD0E54">
        <w:rPr>
          <w:rFonts w:asciiTheme="minorHAnsi" w:eastAsia="Times New Roman" w:hAnsiTheme="minorHAnsi" w:cstheme="minorHAnsi"/>
          <w:lang w:val="uk-UA" w:eastAsia="ru-RU"/>
        </w:rPr>
        <w:t xml:space="preserve"> </w:t>
      </w:r>
      <w:r w:rsidRPr="00CD0E54">
        <w:rPr>
          <w:rFonts w:asciiTheme="minorHAnsi" w:eastAsia="Times New Roman" w:hAnsiTheme="minorHAnsi" w:cstheme="minorHAnsi"/>
          <w:lang w:eastAsia="ru-RU"/>
        </w:rPr>
        <w:t>-</w:t>
      </w:r>
      <w:r w:rsidRPr="00CD0E54">
        <w:rPr>
          <w:rFonts w:asciiTheme="minorHAnsi" w:eastAsia="Times New Roman" w:hAnsiTheme="minorHAnsi" w:cstheme="minorHAnsi"/>
          <w:lang w:val="uk-UA" w:eastAsia="ru-RU"/>
        </w:rPr>
        <w:t xml:space="preserve"> </w:t>
      </w:r>
      <w:r w:rsidRPr="00CD0E54">
        <w:rPr>
          <w:rFonts w:asciiTheme="minorHAnsi" w:eastAsia="Times New Roman" w:hAnsiTheme="minorHAnsi" w:cstheme="minorHAnsi"/>
          <w:lang w:eastAsia="ru-RU"/>
        </w:rPr>
        <w:t>до 5</w:t>
      </w:r>
      <w:r w:rsidRPr="00CD0E54">
        <w:rPr>
          <w:rFonts w:asciiTheme="minorHAnsi" w:eastAsia="Times New Roman" w:hAnsiTheme="minorHAnsi" w:cstheme="minorHAnsi"/>
          <w:lang w:val="uk-UA" w:eastAsia="ru-RU"/>
        </w:rPr>
        <w:t xml:space="preserve">    </w:t>
      </w:r>
      <w:proofErr w:type="spellStart"/>
      <w:r w:rsidRPr="00CD0E54">
        <w:rPr>
          <w:rFonts w:asciiTheme="minorHAnsi" w:eastAsia="Times New Roman" w:hAnsiTheme="minorHAnsi" w:cstheme="minorHAnsi"/>
          <w:lang w:eastAsia="ru-RU"/>
        </w:rPr>
        <w:t>хв</w:t>
      </w:r>
      <w:proofErr w:type="spellEnd"/>
      <w:r w:rsidRPr="00CD0E54">
        <w:rPr>
          <w:rFonts w:asciiTheme="minorHAnsi" w:eastAsia="Times New Roman" w:hAnsiTheme="minorHAnsi" w:cstheme="minorHAnsi"/>
          <w:lang w:eastAsia="ru-RU"/>
        </w:rPr>
        <w:t>.</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lang w:val="uk-UA" w:eastAsia="ru-RU"/>
        </w:rPr>
      </w:pPr>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Довідки</w:t>
      </w:r>
      <w:proofErr w:type="spellEnd"/>
      <w:r w:rsidRPr="00CD0E54">
        <w:rPr>
          <w:rFonts w:asciiTheme="minorHAnsi" w:eastAsia="Times New Roman" w:hAnsiTheme="minorHAnsi" w:cstheme="minorHAnsi"/>
          <w:lang w:eastAsia="ru-RU"/>
        </w:rPr>
        <w:t xml:space="preserve"> – до 3 </w:t>
      </w:r>
      <w:proofErr w:type="spellStart"/>
      <w:r w:rsidRPr="00CD0E54">
        <w:rPr>
          <w:rFonts w:asciiTheme="minorHAnsi" w:eastAsia="Times New Roman" w:hAnsiTheme="minorHAnsi" w:cstheme="minorHAnsi"/>
          <w:lang w:eastAsia="ru-RU"/>
        </w:rPr>
        <w:t>хв</w:t>
      </w:r>
      <w:proofErr w:type="spellEnd"/>
      <w:r w:rsidRPr="00CD0E54">
        <w:rPr>
          <w:rFonts w:asciiTheme="minorHAnsi" w:eastAsia="Times New Roman" w:hAnsiTheme="minorHAnsi" w:cstheme="minorHAnsi"/>
          <w:lang w:eastAsia="ru-RU"/>
        </w:rPr>
        <w:t>.</w:t>
      </w:r>
    </w:p>
    <w:p w:rsidR="00A30512" w:rsidRPr="00CD0E54" w:rsidRDefault="00501073" w:rsidP="00501073">
      <w:pPr>
        <w:widowControl w:val="0"/>
        <w:autoSpaceDE w:val="0"/>
        <w:autoSpaceDN w:val="0"/>
        <w:adjustRightInd w:val="0"/>
        <w:spacing w:after="0"/>
        <w:rPr>
          <w:rFonts w:asciiTheme="minorHAnsi" w:eastAsia="Times New Roman" w:hAnsiTheme="minorHAnsi" w:cstheme="minorHAnsi"/>
          <w:lang w:val="uk-UA" w:eastAsia="ru-RU"/>
        </w:rPr>
      </w:pPr>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Збори</w:t>
      </w:r>
      <w:proofErr w:type="spellEnd"/>
      <w:r w:rsidRPr="00CD0E54">
        <w:rPr>
          <w:rFonts w:asciiTheme="minorHAnsi" w:eastAsia="Times New Roman" w:hAnsiTheme="minorHAnsi" w:cstheme="minorHAnsi"/>
          <w:lang w:eastAsia="ru-RU"/>
        </w:rPr>
        <w:t xml:space="preserve"> провести за три </w:t>
      </w:r>
      <w:proofErr w:type="spellStart"/>
      <w:r w:rsidRPr="00CD0E54">
        <w:rPr>
          <w:rFonts w:asciiTheme="minorHAnsi" w:eastAsia="Times New Roman" w:hAnsiTheme="minorHAnsi" w:cstheme="minorHAnsi"/>
          <w:lang w:eastAsia="ru-RU"/>
        </w:rPr>
        <w:t>години</w:t>
      </w:r>
      <w:proofErr w:type="spellEnd"/>
      <w:r w:rsidRPr="00CD0E54">
        <w:rPr>
          <w:rFonts w:asciiTheme="minorHAnsi" w:eastAsia="Times New Roman" w:hAnsiTheme="minorHAnsi" w:cstheme="minorHAnsi"/>
          <w:lang w:eastAsia="ru-RU"/>
        </w:rPr>
        <w:t xml:space="preserve"> </w:t>
      </w:r>
      <w:proofErr w:type="gramStart"/>
      <w:r w:rsidRPr="00CD0E54">
        <w:rPr>
          <w:rFonts w:asciiTheme="minorHAnsi" w:eastAsia="Times New Roman" w:hAnsiTheme="minorHAnsi" w:cstheme="minorHAnsi"/>
          <w:lang w:eastAsia="ru-RU"/>
        </w:rPr>
        <w:t>без</w:t>
      </w:r>
      <w:proofErr w:type="gramEnd"/>
      <w:r w:rsidRPr="00CD0E54">
        <w:rPr>
          <w:rFonts w:asciiTheme="minorHAnsi" w:eastAsia="Times New Roman" w:hAnsiTheme="minorHAnsi" w:cstheme="minorHAnsi"/>
          <w:lang w:eastAsia="ru-RU"/>
        </w:rPr>
        <w:t xml:space="preserve"> перерви.</w:t>
      </w:r>
    </w:p>
    <w:p w:rsidR="000E201C" w:rsidRPr="00CD0E54" w:rsidRDefault="00501073" w:rsidP="00501073">
      <w:pPr>
        <w:widowControl w:val="0"/>
        <w:autoSpaceDE w:val="0"/>
        <w:autoSpaceDN w:val="0"/>
        <w:adjustRightInd w:val="0"/>
        <w:spacing w:after="0"/>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 Проводити голосування по рішенням зборів по порядку</w:t>
      </w:r>
      <w:r w:rsidR="000E201C" w:rsidRPr="00CD0E54">
        <w:rPr>
          <w:rFonts w:asciiTheme="minorHAnsi" w:eastAsia="Times New Roman" w:hAnsiTheme="minorHAnsi" w:cstheme="minorHAnsi"/>
          <w:lang w:val="uk-UA" w:eastAsia="ru-RU"/>
        </w:rPr>
        <w:t xml:space="preserve"> </w:t>
      </w:r>
      <w:r w:rsidRPr="00CD0E54">
        <w:rPr>
          <w:rFonts w:asciiTheme="minorHAnsi" w:eastAsia="Times New Roman" w:hAnsiTheme="minorHAnsi" w:cstheme="minorHAnsi"/>
          <w:lang w:val="uk-UA" w:eastAsia="ru-RU"/>
        </w:rPr>
        <w:t>денному простою більшістю голосів акціонері</w:t>
      </w:r>
      <w:r w:rsidR="000E201C" w:rsidRPr="00CD0E54">
        <w:rPr>
          <w:rFonts w:asciiTheme="minorHAnsi" w:eastAsia="Times New Roman" w:hAnsiTheme="minorHAnsi" w:cstheme="minorHAnsi"/>
          <w:lang w:val="uk-UA" w:eastAsia="ru-RU"/>
        </w:rPr>
        <w:t>в</w:t>
      </w:r>
      <w:r w:rsidRPr="00CD0E54">
        <w:rPr>
          <w:rFonts w:asciiTheme="minorHAnsi" w:eastAsia="Times New Roman" w:hAnsiTheme="minorHAnsi" w:cstheme="minorHAnsi"/>
          <w:lang w:val="uk-UA" w:eastAsia="ru-RU"/>
        </w:rPr>
        <w:t xml:space="preserve">, що беруть участь у </w:t>
      </w:r>
      <w:r w:rsidR="000E201C" w:rsidRPr="00CD0E54">
        <w:rPr>
          <w:rFonts w:asciiTheme="minorHAnsi" w:eastAsia="Times New Roman" w:hAnsiTheme="minorHAnsi" w:cstheme="minorHAnsi"/>
          <w:lang w:val="uk-UA" w:eastAsia="ru-RU"/>
        </w:rPr>
        <w:t>зборах,</w:t>
      </w:r>
      <w:r w:rsidR="00F21745" w:rsidRPr="00CD0E54">
        <w:rPr>
          <w:rFonts w:asciiTheme="minorHAnsi" w:eastAsia="Times New Roman" w:hAnsiTheme="minorHAnsi" w:cstheme="minorHAnsi"/>
          <w:lang w:val="uk-UA" w:eastAsia="ru-RU"/>
        </w:rPr>
        <w:t xml:space="preserve"> </w:t>
      </w:r>
      <w:r w:rsidR="000E201C" w:rsidRPr="00CD0E54">
        <w:rPr>
          <w:rFonts w:asciiTheme="minorHAnsi" w:eastAsia="Times New Roman" w:hAnsiTheme="minorHAnsi" w:cstheme="minorHAnsi"/>
          <w:lang w:val="uk-UA" w:eastAsia="ru-RU"/>
        </w:rPr>
        <w:t xml:space="preserve">крім пунктів </w:t>
      </w:r>
      <w:r w:rsidR="00573B61" w:rsidRPr="00CD0E54">
        <w:rPr>
          <w:rFonts w:asciiTheme="minorHAnsi" w:eastAsia="Times New Roman" w:hAnsiTheme="minorHAnsi" w:cstheme="minorHAnsi"/>
          <w:lang w:val="uk-UA" w:eastAsia="ru-RU"/>
        </w:rPr>
        <w:t>6 та7, де голосування проводити з використанням бюлетенів , але підрахунок по більшості голосів.</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 Секретарем загальних зборів обра</w:t>
      </w:r>
      <w:r w:rsidR="00C73115" w:rsidRPr="00CD0E54">
        <w:rPr>
          <w:rFonts w:asciiTheme="minorHAnsi" w:eastAsia="Times New Roman" w:hAnsiTheme="minorHAnsi" w:cstheme="minorHAnsi"/>
          <w:lang w:val="uk-UA" w:eastAsia="ru-RU"/>
        </w:rPr>
        <w:t>ти  Ковтун Ольгу Василі</w:t>
      </w:r>
      <w:r w:rsidR="00821082" w:rsidRPr="00CD0E54">
        <w:rPr>
          <w:rFonts w:asciiTheme="minorHAnsi" w:eastAsia="Times New Roman" w:hAnsiTheme="minorHAnsi" w:cstheme="minorHAnsi"/>
          <w:lang w:val="uk-UA" w:eastAsia="ru-RU"/>
        </w:rPr>
        <w:t>вну.</w:t>
      </w:r>
    </w:p>
    <w:p w:rsidR="00F21745" w:rsidRPr="00CD0E54" w:rsidRDefault="00F21745" w:rsidP="00501073">
      <w:pPr>
        <w:widowControl w:val="0"/>
        <w:autoSpaceDE w:val="0"/>
        <w:autoSpaceDN w:val="0"/>
        <w:adjustRightInd w:val="0"/>
        <w:spacing w:after="0"/>
        <w:rPr>
          <w:rFonts w:asciiTheme="minorHAnsi" w:eastAsia="Times New Roman" w:hAnsiTheme="minorHAnsi" w:cstheme="minorHAnsi"/>
          <w:b w:val="0"/>
          <w:lang w:val="uk-UA" w:eastAsia="ru-RU"/>
        </w:rPr>
      </w:pP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ГОЛ</w:t>
      </w:r>
      <w:r w:rsidR="00E52CED" w:rsidRPr="00CD0E54">
        <w:rPr>
          <w:rFonts w:asciiTheme="minorHAnsi" w:eastAsia="Times New Roman" w:hAnsiTheme="minorHAnsi" w:cstheme="minorHAnsi"/>
          <w:lang w:val="uk-UA" w:eastAsia="ru-RU"/>
        </w:rPr>
        <w:t>ОСУВ</w:t>
      </w:r>
      <w:r w:rsidR="00064FBA" w:rsidRPr="00CD0E54">
        <w:rPr>
          <w:rFonts w:asciiTheme="minorHAnsi" w:eastAsia="Times New Roman" w:hAnsiTheme="minorHAnsi" w:cstheme="minorHAnsi"/>
          <w:lang w:val="uk-UA" w:eastAsia="ru-RU"/>
        </w:rPr>
        <w:t>А</w:t>
      </w:r>
      <w:r w:rsidR="00A30512" w:rsidRPr="00CD0E54">
        <w:rPr>
          <w:rFonts w:asciiTheme="minorHAnsi" w:eastAsia="Times New Roman" w:hAnsiTheme="minorHAnsi" w:cstheme="minorHAnsi"/>
          <w:lang w:val="uk-UA" w:eastAsia="ru-RU"/>
        </w:rPr>
        <w:t>ЛИ:</w:t>
      </w:r>
      <w:r w:rsidR="008859B0" w:rsidRPr="00CD0E54">
        <w:rPr>
          <w:rFonts w:asciiTheme="minorHAnsi" w:eastAsia="Times New Roman" w:hAnsiTheme="minorHAnsi" w:cstheme="minorHAnsi"/>
          <w:lang w:val="uk-UA" w:eastAsia="ru-RU"/>
        </w:rPr>
        <w:t xml:space="preserve"> «за»                     454306</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ind w:left="36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A30512" w:rsidRPr="00CD0E54">
        <w:rPr>
          <w:rFonts w:asciiTheme="minorHAnsi" w:eastAsia="Times New Roman" w:hAnsiTheme="minorHAnsi" w:cstheme="minorHAnsi"/>
          <w:lang w:val="uk-UA" w:eastAsia="ru-RU"/>
        </w:rPr>
        <w:t xml:space="preserve">      «проти»                        0       го</w:t>
      </w:r>
      <w:r w:rsidRPr="00CD0E54">
        <w:rPr>
          <w:rFonts w:asciiTheme="minorHAnsi" w:eastAsia="Times New Roman" w:hAnsiTheme="minorHAnsi" w:cstheme="minorHAnsi"/>
          <w:lang w:val="uk-UA" w:eastAsia="ru-RU"/>
        </w:rPr>
        <w:t>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                    </w:t>
      </w:r>
      <w:r w:rsidR="00A30512" w:rsidRPr="00CD0E54">
        <w:rPr>
          <w:rFonts w:asciiTheme="minorHAnsi" w:eastAsia="Times New Roman" w:hAnsiTheme="minorHAnsi" w:cstheme="minorHAnsi"/>
          <w:lang w:val="uk-UA" w:eastAsia="ru-RU"/>
        </w:rPr>
        <w:t xml:space="preserve">          «утримались»             0   </w:t>
      </w:r>
      <w:r w:rsidRPr="00CD0E54">
        <w:rPr>
          <w:rFonts w:asciiTheme="minorHAnsi" w:eastAsia="Times New Roman" w:hAnsiTheme="minorHAnsi" w:cstheme="minorHAnsi"/>
          <w:lang w:val="uk-UA" w:eastAsia="ru-RU"/>
        </w:rPr>
        <w:t xml:space="preserve">    голосів    </w:t>
      </w:r>
    </w:p>
    <w:p w:rsidR="00F21745" w:rsidRPr="00CD0E54" w:rsidRDefault="00F21745"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p>
    <w:p w:rsidR="00501073" w:rsidRPr="00CD0E54" w:rsidRDefault="00501073" w:rsidP="00501073">
      <w:pPr>
        <w:spacing w:after="0"/>
        <w:ind w:left="2127"/>
        <w:jc w:val="both"/>
        <w:rPr>
          <w:rFonts w:asciiTheme="minorHAnsi" w:eastAsia="Times New Roman" w:hAnsiTheme="minorHAnsi" w:cstheme="minorHAnsi"/>
          <w:lang w:val="uk-UA" w:bidi="en-US"/>
        </w:rPr>
      </w:pPr>
      <w:r w:rsidRPr="00CD0E54">
        <w:rPr>
          <w:rFonts w:asciiTheme="minorHAnsi" w:eastAsia="Times New Roman" w:hAnsiTheme="minorHAnsi" w:cstheme="minorHAnsi"/>
          <w:lang w:val="uk-UA" w:eastAsia="ru-RU"/>
        </w:rPr>
        <w:t>2.</w:t>
      </w:r>
      <w:r w:rsidRPr="00CD0E54">
        <w:rPr>
          <w:rFonts w:asciiTheme="minorHAnsi" w:eastAsia="Times New Roman" w:hAnsiTheme="minorHAnsi" w:cstheme="minorHAnsi"/>
          <w:lang w:val="uk-UA" w:bidi="en-US"/>
        </w:rPr>
        <w:t xml:space="preserve"> Про прийняття рішення за наслідками звіту Наглядової ради, звіту Директора та звіту Ревізора щодо результатів фінансово-господ</w:t>
      </w:r>
      <w:proofErr w:type="spellStart"/>
      <w:r w:rsidRPr="00CD0E54">
        <w:rPr>
          <w:rFonts w:asciiTheme="minorHAnsi" w:eastAsia="Times New Roman" w:hAnsiTheme="minorHAnsi" w:cstheme="minorHAnsi"/>
          <w:lang w:bidi="en-US"/>
        </w:rPr>
        <w:t>арської</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діяльності</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Товариства</w:t>
      </w:r>
      <w:proofErr w:type="spellEnd"/>
      <w:r w:rsidRPr="00CD0E54">
        <w:rPr>
          <w:rFonts w:asciiTheme="minorHAnsi" w:eastAsia="Times New Roman" w:hAnsiTheme="minorHAnsi" w:cstheme="minorHAnsi"/>
          <w:lang w:bidi="en-US"/>
        </w:rPr>
        <w:t xml:space="preserve"> за 201</w:t>
      </w:r>
      <w:r w:rsidR="00A30512" w:rsidRPr="00CD0E54">
        <w:rPr>
          <w:rFonts w:asciiTheme="minorHAnsi" w:eastAsia="Times New Roman" w:hAnsiTheme="minorHAnsi" w:cstheme="minorHAnsi"/>
          <w:lang w:val="uk-UA" w:bidi="en-US"/>
        </w:rPr>
        <w:t>5</w:t>
      </w:r>
      <w:r w:rsidRPr="00CD0E54">
        <w:rPr>
          <w:rFonts w:asciiTheme="minorHAnsi" w:eastAsia="Times New Roman" w:hAnsiTheme="minorHAnsi" w:cstheme="minorHAnsi"/>
          <w:lang w:bidi="en-US"/>
        </w:rPr>
        <w:t xml:space="preserve"> р.</w:t>
      </w:r>
    </w:p>
    <w:p w:rsidR="000C7330" w:rsidRPr="00CD0E54" w:rsidRDefault="000C7330" w:rsidP="00501073">
      <w:pPr>
        <w:spacing w:after="0"/>
        <w:ind w:left="2127"/>
        <w:jc w:val="both"/>
        <w:rPr>
          <w:rFonts w:asciiTheme="minorHAnsi" w:eastAsia="Times New Roman" w:hAnsiTheme="minorHAnsi" w:cstheme="minorHAnsi"/>
          <w:b w:val="0"/>
          <w:lang w:val="uk-UA" w:bidi="en-US"/>
        </w:rPr>
      </w:pP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ДОПОВІДАЛИ: Директор Товариства Карман З.М. про діяльність Товариства у звітному році, голова наглядової ради Карасик О.Д. доповів про діяльність наглядової ради, а Ревізор Товариства </w:t>
      </w:r>
      <w:proofErr w:type="spellStart"/>
      <w:r w:rsidRPr="00CD0E54">
        <w:rPr>
          <w:rFonts w:asciiTheme="minorHAnsi" w:eastAsia="Times New Roman" w:hAnsiTheme="minorHAnsi" w:cstheme="minorHAnsi"/>
          <w:lang w:val="uk-UA" w:eastAsia="ru-RU"/>
        </w:rPr>
        <w:t>Железняк</w:t>
      </w:r>
      <w:proofErr w:type="spellEnd"/>
      <w:r w:rsidRPr="00CD0E54">
        <w:rPr>
          <w:rFonts w:asciiTheme="minorHAnsi" w:eastAsia="Times New Roman" w:hAnsiTheme="minorHAnsi" w:cstheme="minorHAnsi"/>
          <w:lang w:val="uk-UA" w:eastAsia="ru-RU"/>
        </w:rPr>
        <w:t xml:space="preserve"> В.О.. доповіла про результати фінансово-господарської діяльності Товариства.</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ВИРІШИЛИ</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Прийняти до відома звіти Директора, голови наглядової ради та Ревізора.</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ГОЛОС</w:t>
      </w:r>
      <w:r w:rsidR="00E52CED" w:rsidRPr="00CD0E54">
        <w:rPr>
          <w:rFonts w:asciiTheme="minorHAnsi" w:eastAsia="Times New Roman" w:hAnsiTheme="minorHAnsi" w:cstheme="minorHAnsi"/>
          <w:lang w:val="uk-UA" w:eastAsia="ru-RU"/>
        </w:rPr>
        <w:t>УВАЛ</w:t>
      </w:r>
      <w:r w:rsidR="00064FBA" w:rsidRPr="00CD0E54">
        <w:rPr>
          <w:rFonts w:asciiTheme="minorHAnsi" w:eastAsia="Times New Roman" w:hAnsiTheme="minorHAnsi" w:cstheme="minorHAnsi"/>
          <w:lang w:val="uk-UA" w:eastAsia="ru-RU"/>
        </w:rPr>
        <w:t>И</w:t>
      </w:r>
      <w:r w:rsidR="00A30512" w:rsidRPr="00CD0E54">
        <w:rPr>
          <w:rFonts w:asciiTheme="minorHAnsi" w:eastAsia="Times New Roman" w:hAnsiTheme="minorHAnsi" w:cstheme="minorHAnsi"/>
          <w:lang w:val="uk-UA" w:eastAsia="ru-RU"/>
        </w:rPr>
        <w:t>: «</w:t>
      </w:r>
      <w:r w:rsidR="008859B0" w:rsidRPr="00CD0E54">
        <w:rPr>
          <w:rFonts w:asciiTheme="minorHAnsi" w:eastAsia="Times New Roman" w:hAnsiTheme="minorHAnsi" w:cstheme="minorHAnsi"/>
          <w:lang w:val="uk-UA" w:eastAsia="ru-RU"/>
        </w:rPr>
        <w:t>за»                       454306</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ind w:left="36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A30512" w:rsidRPr="00CD0E54">
        <w:rPr>
          <w:rFonts w:asciiTheme="minorHAnsi" w:eastAsia="Times New Roman" w:hAnsiTheme="minorHAnsi" w:cstheme="minorHAnsi"/>
          <w:lang w:val="uk-UA" w:eastAsia="ru-RU"/>
        </w:rPr>
        <w:t xml:space="preserve">   «проти»                             0</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«ут</w:t>
      </w:r>
      <w:r w:rsidR="00A30512" w:rsidRPr="00CD0E54">
        <w:rPr>
          <w:rFonts w:asciiTheme="minorHAnsi" w:eastAsia="Times New Roman" w:hAnsiTheme="minorHAnsi" w:cstheme="minorHAnsi"/>
          <w:lang w:val="uk-UA" w:eastAsia="ru-RU"/>
        </w:rPr>
        <w:t>римались»                  0</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064FBA" w:rsidRPr="00CD0E54" w:rsidRDefault="00064FBA" w:rsidP="00501073">
      <w:pPr>
        <w:spacing w:after="0"/>
        <w:ind w:left="2127"/>
        <w:jc w:val="both"/>
        <w:rPr>
          <w:rFonts w:asciiTheme="minorHAnsi" w:eastAsia="Times New Roman" w:hAnsiTheme="minorHAnsi" w:cstheme="minorHAnsi"/>
          <w:lang w:val="uk-UA" w:bidi="en-US"/>
        </w:rPr>
      </w:pPr>
    </w:p>
    <w:p w:rsidR="00064FBA" w:rsidRPr="00CD0E54" w:rsidRDefault="00064FBA" w:rsidP="00501073">
      <w:pPr>
        <w:spacing w:after="0"/>
        <w:ind w:left="2127"/>
        <w:jc w:val="both"/>
        <w:rPr>
          <w:rFonts w:asciiTheme="minorHAnsi" w:eastAsia="Times New Roman" w:hAnsiTheme="minorHAnsi" w:cstheme="minorHAnsi"/>
          <w:lang w:val="uk-UA" w:bidi="en-US"/>
        </w:rPr>
      </w:pPr>
    </w:p>
    <w:p w:rsidR="00F21745" w:rsidRPr="00CD0E54" w:rsidRDefault="00F21745" w:rsidP="00501073">
      <w:pPr>
        <w:spacing w:after="0"/>
        <w:ind w:left="2127"/>
        <w:jc w:val="both"/>
        <w:rPr>
          <w:rFonts w:asciiTheme="minorHAnsi" w:eastAsia="Times New Roman" w:hAnsiTheme="minorHAnsi" w:cstheme="minorHAnsi"/>
          <w:lang w:val="uk-UA" w:bidi="en-US"/>
        </w:rPr>
      </w:pPr>
    </w:p>
    <w:p w:rsidR="00F21745" w:rsidRPr="00CD0E54" w:rsidRDefault="00F21745" w:rsidP="00501073">
      <w:pPr>
        <w:spacing w:after="0"/>
        <w:ind w:left="2127"/>
        <w:jc w:val="both"/>
        <w:rPr>
          <w:rFonts w:asciiTheme="minorHAnsi" w:eastAsia="Times New Roman" w:hAnsiTheme="minorHAnsi" w:cstheme="minorHAnsi"/>
          <w:lang w:val="uk-UA" w:bidi="en-US"/>
        </w:rPr>
      </w:pPr>
    </w:p>
    <w:p w:rsidR="00501073" w:rsidRPr="00CD0E54" w:rsidRDefault="00501073" w:rsidP="00501073">
      <w:pPr>
        <w:spacing w:after="0"/>
        <w:ind w:left="2127"/>
        <w:jc w:val="both"/>
        <w:rPr>
          <w:rFonts w:asciiTheme="minorHAnsi" w:eastAsia="Times New Roman" w:hAnsiTheme="minorHAnsi" w:cstheme="minorHAnsi"/>
          <w:lang w:val="uk-UA" w:bidi="en-US"/>
        </w:rPr>
      </w:pPr>
      <w:r w:rsidRPr="00CD0E54">
        <w:rPr>
          <w:rFonts w:asciiTheme="minorHAnsi" w:eastAsia="Times New Roman" w:hAnsiTheme="minorHAnsi" w:cstheme="minorHAnsi"/>
          <w:lang w:bidi="en-US"/>
        </w:rPr>
        <w:t xml:space="preserve">3.Про </w:t>
      </w:r>
      <w:proofErr w:type="spellStart"/>
      <w:r w:rsidRPr="00CD0E54">
        <w:rPr>
          <w:rFonts w:asciiTheme="minorHAnsi" w:eastAsia="Times New Roman" w:hAnsiTheme="minorHAnsi" w:cstheme="minorHAnsi"/>
          <w:lang w:bidi="en-US"/>
        </w:rPr>
        <w:t>розподіл</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прибутку</w:t>
      </w:r>
      <w:proofErr w:type="spellEnd"/>
      <w:r w:rsidRPr="00CD0E54">
        <w:rPr>
          <w:rFonts w:asciiTheme="minorHAnsi" w:eastAsia="Times New Roman" w:hAnsiTheme="minorHAnsi" w:cstheme="minorHAnsi"/>
          <w:lang w:bidi="en-US"/>
        </w:rPr>
        <w:t xml:space="preserve"> та </w:t>
      </w:r>
      <w:proofErr w:type="spellStart"/>
      <w:r w:rsidRPr="00CD0E54">
        <w:rPr>
          <w:rFonts w:asciiTheme="minorHAnsi" w:eastAsia="Times New Roman" w:hAnsiTheme="minorHAnsi" w:cstheme="minorHAnsi"/>
          <w:lang w:bidi="en-US"/>
        </w:rPr>
        <w:t>збитків</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Товариства</w:t>
      </w:r>
      <w:proofErr w:type="spellEnd"/>
      <w:r w:rsidRPr="00CD0E54">
        <w:rPr>
          <w:rFonts w:asciiTheme="minorHAnsi" w:eastAsia="Times New Roman" w:hAnsiTheme="minorHAnsi" w:cstheme="minorHAnsi"/>
          <w:lang w:bidi="en-US"/>
        </w:rPr>
        <w:t xml:space="preserve"> за 201</w:t>
      </w:r>
      <w:r w:rsidR="00CE2F45" w:rsidRPr="00CD0E54">
        <w:rPr>
          <w:rFonts w:asciiTheme="minorHAnsi" w:eastAsia="Times New Roman" w:hAnsiTheme="minorHAnsi" w:cstheme="minorHAnsi"/>
          <w:lang w:val="uk-UA" w:bidi="en-US"/>
        </w:rPr>
        <w:t>5</w:t>
      </w:r>
      <w:r w:rsidRPr="00CD0E54">
        <w:rPr>
          <w:rFonts w:asciiTheme="minorHAnsi" w:eastAsia="Times New Roman" w:hAnsiTheme="minorHAnsi" w:cstheme="minorHAnsi"/>
          <w:lang w:bidi="en-US"/>
        </w:rPr>
        <w:t xml:space="preserve"> р.</w:t>
      </w:r>
    </w:p>
    <w:p w:rsidR="00F21745" w:rsidRPr="00CD0E54" w:rsidRDefault="00F21745" w:rsidP="00501073">
      <w:pPr>
        <w:spacing w:after="0"/>
        <w:ind w:left="2127"/>
        <w:jc w:val="both"/>
        <w:rPr>
          <w:rFonts w:asciiTheme="minorHAnsi" w:eastAsia="Times New Roman" w:hAnsiTheme="minorHAnsi" w:cstheme="minorHAnsi"/>
          <w:b w:val="0"/>
          <w:lang w:val="uk-UA" w:bidi="en-US"/>
        </w:rPr>
      </w:pP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ДОПОВІДАВ: </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Р</w:t>
      </w:r>
      <w:r w:rsidR="00F21745" w:rsidRPr="00CD0E54">
        <w:rPr>
          <w:rFonts w:asciiTheme="minorHAnsi" w:eastAsia="Times New Roman" w:hAnsiTheme="minorHAnsi" w:cstheme="minorHAnsi"/>
          <w:lang w:val="uk-UA" w:eastAsia="ru-RU"/>
        </w:rPr>
        <w:t xml:space="preserve">евізор Товариства </w:t>
      </w:r>
      <w:proofErr w:type="spellStart"/>
      <w:r w:rsidR="00F21745" w:rsidRPr="00CD0E54">
        <w:rPr>
          <w:rFonts w:asciiTheme="minorHAnsi" w:eastAsia="Times New Roman" w:hAnsiTheme="minorHAnsi" w:cstheme="minorHAnsi"/>
          <w:lang w:val="uk-UA" w:eastAsia="ru-RU"/>
        </w:rPr>
        <w:t>Железняк</w:t>
      </w:r>
      <w:proofErr w:type="spellEnd"/>
      <w:r w:rsidR="00F21745" w:rsidRPr="00CD0E54">
        <w:rPr>
          <w:rFonts w:asciiTheme="minorHAnsi" w:eastAsia="Times New Roman" w:hAnsiTheme="minorHAnsi" w:cstheme="minorHAnsi"/>
          <w:lang w:val="uk-UA" w:eastAsia="ru-RU"/>
        </w:rPr>
        <w:t xml:space="preserve"> В.О.</w:t>
      </w:r>
      <w:r w:rsidRPr="00CD0E54">
        <w:rPr>
          <w:rFonts w:asciiTheme="minorHAnsi" w:eastAsia="Times New Roman" w:hAnsiTheme="minorHAnsi" w:cstheme="minorHAnsi"/>
          <w:lang w:val="uk-UA" w:eastAsia="ru-RU"/>
        </w:rPr>
        <w:t xml:space="preserve"> доповіла збор</w:t>
      </w:r>
      <w:r w:rsidR="00CE2F45" w:rsidRPr="00CD0E54">
        <w:rPr>
          <w:rFonts w:asciiTheme="minorHAnsi" w:eastAsia="Times New Roman" w:hAnsiTheme="minorHAnsi" w:cstheme="minorHAnsi"/>
          <w:lang w:val="uk-UA" w:eastAsia="ru-RU"/>
        </w:rPr>
        <w:t>ам, що Товариство закінчило 2015</w:t>
      </w:r>
      <w:r w:rsidRPr="00CD0E54">
        <w:rPr>
          <w:rFonts w:asciiTheme="minorHAnsi" w:eastAsia="Times New Roman" w:hAnsiTheme="minorHAnsi" w:cstheme="minorHAnsi"/>
          <w:lang w:val="uk-UA" w:eastAsia="ru-RU"/>
        </w:rPr>
        <w:t xml:space="preserve"> р. з прибутком, тому загальним зборам необхідно прийняти рішення про розподіл прибутку, одержаного Товариством.</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ВИСТУПИВ: директор Товариства Карман З.М, який доповів зборам ,що пропонує акціонерам направити прибуток на розвиток промислової бази Товариства та формування резервного фонду Товариства згідно діючого Статуту, дивіденди не нараховувати.</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В обговоренні питання прийняли участь всі акціонери.</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ВИРІШИЛИ.</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Прийняти до відома інформацію Ревізора Товариства та Директора Товариства, отриманий прибуток направити на формування резервного фонду Товариства, на розвиток промислової бази, тобто на придбання основних засобів та відновлення основних фондів. Дивіденди в цьому році не нараховувати  та не сплачувати.</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ГОЛО</w:t>
      </w:r>
      <w:r w:rsidR="00E52CED" w:rsidRPr="00CD0E54">
        <w:rPr>
          <w:rFonts w:asciiTheme="minorHAnsi" w:eastAsia="Times New Roman" w:hAnsiTheme="minorHAnsi" w:cstheme="minorHAnsi"/>
          <w:lang w:val="uk-UA" w:eastAsia="ru-RU"/>
        </w:rPr>
        <w:t>СУВА</w:t>
      </w:r>
      <w:r w:rsidR="00064FBA" w:rsidRPr="00CD0E54">
        <w:rPr>
          <w:rFonts w:asciiTheme="minorHAnsi" w:eastAsia="Times New Roman" w:hAnsiTheme="minorHAnsi" w:cstheme="minorHAnsi"/>
          <w:lang w:val="uk-UA" w:eastAsia="ru-RU"/>
        </w:rPr>
        <w:t>Л</w:t>
      </w:r>
      <w:r w:rsidR="008859B0" w:rsidRPr="00CD0E54">
        <w:rPr>
          <w:rFonts w:asciiTheme="minorHAnsi" w:eastAsia="Times New Roman" w:hAnsiTheme="minorHAnsi" w:cstheme="minorHAnsi"/>
          <w:lang w:val="uk-UA" w:eastAsia="ru-RU"/>
        </w:rPr>
        <w:t>И: «за»                       454306</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ind w:left="36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8859B0" w:rsidRPr="00CD0E54">
        <w:rPr>
          <w:rFonts w:asciiTheme="minorHAnsi" w:eastAsia="Times New Roman" w:hAnsiTheme="minorHAnsi" w:cstheme="minorHAnsi"/>
          <w:lang w:val="uk-UA" w:eastAsia="ru-RU"/>
        </w:rPr>
        <w:t xml:space="preserve">  «проти»                             0</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8859B0" w:rsidRPr="00CD0E54">
        <w:rPr>
          <w:rFonts w:asciiTheme="minorHAnsi" w:eastAsia="Times New Roman" w:hAnsiTheme="minorHAnsi" w:cstheme="minorHAnsi"/>
          <w:lang w:val="uk-UA" w:eastAsia="ru-RU"/>
        </w:rPr>
        <w:t xml:space="preserve">         «утримались»                  0</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501073" w:rsidRPr="00CD0E54" w:rsidRDefault="00501073" w:rsidP="00501073">
      <w:pPr>
        <w:spacing w:after="0"/>
        <w:ind w:left="2487"/>
        <w:jc w:val="both"/>
        <w:rPr>
          <w:rFonts w:asciiTheme="minorHAnsi" w:eastAsia="Times New Roman" w:hAnsiTheme="minorHAnsi" w:cstheme="minorHAnsi"/>
          <w:b w:val="0"/>
          <w:lang w:val="uk-UA" w:bidi="en-US"/>
        </w:rPr>
      </w:pPr>
      <w:r w:rsidRPr="00CD0E54">
        <w:rPr>
          <w:rFonts w:asciiTheme="minorHAnsi" w:eastAsia="Times New Roman" w:hAnsiTheme="minorHAnsi" w:cstheme="minorHAnsi"/>
          <w:lang w:val="uk-UA" w:bidi="en-US"/>
        </w:rPr>
        <w:t>4.</w:t>
      </w:r>
      <w:r w:rsidRPr="00CD0E54">
        <w:rPr>
          <w:rFonts w:asciiTheme="minorHAnsi" w:eastAsia="Times New Roman" w:hAnsiTheme="minorHAnsi" w:cstheme="minorHAnsi"/>
          <w:lang w:bidi="en-US"/>
        </w:rPr>
        <w:t xml:space="preserve">Про </w:t>
      </w:r>
      <w:proofErr w:type="spellStart"/>
      <w:r w:rsidRPr="00CD0E54">
        <w:rPr>
          <w:rFonts w:asciiTheme="minorHAnsi" w:eastAsia="Times New Roman" w:hAnsiTheme="minorHAnsi" w:cstheme="minorHAnsi"/>
          <w:lang w:bidi="en-US"/>
        </w:rPr>
        <w:t>затвердження</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висновків</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Ревізора</w:t>
      </w:r>
      <w:proofErr w:type="spellEnd"/>
      <w:r w:rsidRPr="00CD0E54">
        <w:rPr>
          <w:rFonts w:asciiTheme="minorHAnsi" w:eastAsia="Times New Roman" w:hAnsiTheme="minorHAnsi" w:cstheme="minorHAnsi"/>
          <w:lang w:bidi="en-US"/>
        </w:rPr>
        <w:t xml:space="preserve"> до </w:t>
      </w:r>
      <w:proofErr w:type="spellStart"/>
      <w:r w:rsidRPr="00CD0E54">
        <w:rPr>
          <w:rFonts w:asciiTheme="minorHAnsi" w:eastAsia="Times New Roman" w:hAnsiTheme="minorHAnsi" w:cstheme="minorHAnsi"/>
          <w:lang w:bidi="en-US"/>
        </w:rPr>
        <w:t>звіту</w:t>
      </w:r>
      <w:proofErr w:type="spellEnd"/>
      <w:r w:rsidRPr="00CD0E54">
        <w:rPr>
          <w:rFonts w:asciiTheme="minorHAnsi" w:eastAsia="Times New Roman" w:hAnsiTheme="minorHAnsi" w:cstheme="minorHAnsi"/>
          <w:lang w:bidi="en-US"/>
        </w:rPr>
        <w:t xml:space="preserve"> </w:t>
      </w:r>
      <w:proofErr w:type="spellStart"/>
      <w:r w:rsidRPr="00CD0E54">
        <w:rPr>
          <w:rFonts w:asciiTheme="minorHAnsi" w:eastAsia="Times New Roman" w:hAnsiTheme="minorHAnsi" w:cstheme="minorHAnsi"/>
          <w:lang w:bidi="en-US"/>
        </w:rPr>
        <w:t>Товариства</w:t>
      </w:r>
      <w:proofErr w:type="spellEnd"/>
      <w:r w:rsidRPr="00CD0E54">
        <w:rPr>
          <w:rFonts w:asciiTheme="minorHAnsi" w:eastAsia="Times New Roman" w:hAnsiTheme="minorHAnsi" w:cstheme="minorHAnsi"/>
          <w:lang w:bidi="en-US"/>
        </w:rPr>
        <w:t xml:space="preserve"> за 201</w:t>
      </w:r>
      <w:r w:rsidR="00CE2F45" w:rsidRPr="00CD0E54">
        <w:rPr>
          <w:rFonts w:asciiTheme="minorHAnsi" w:eastAsia="Times New Roman" w:hAnsiTheme="minorHAnsi" w:cstheme="minorHAnsi"/>
          <w:lang w:val="uk-UA" w:bidi="en-US"/>
        </w:rPr>
        <w:t>5</w:t>
      </w:r>
      <w:r w:rsidRPr="00CD0E54">
        <w:rPr>
          <w:rFonts w:asciiTheme="minorHAnsi" w:eastAsia="Times New Roman" w:hAnsiTheme="minorHAnsi" w:cstheme="minorHAnsi"/>
          <w:lang w:bidi="en-US"/>
        </w:rPr>
        <w:t>р.</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ДОПОВІДАВ.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Ревізор Товариства </w:t>
      </w:r>
      <w:proofErr w:type="spellStart"/>
      <w:r w:rsidRPr="00CD0E54">
        <w:rPr>
          <w:rFonts w:asciiTheme="minorHAnsi" w:eastAsia="Times New Roman" w:hAnsiTheme="minorHAnsi" w:cstheme="minorHAnsi"/>
          <w:lang w:val="uk-UA" w:eastAsia="ru-RU"/>
        </w:rPr>
        <w:t>Железняк</w:t>
      </w:r>
      <w:proofErr w:type="spellEnd"/>
      <w:r w:rsidRPr="00CD0E54">
        <w:rPr>
          <w:rFonts w:asciiTheme="minorHAnsi" w:eastAsia="Times New Roman" w:hAnsiTheme="minorHAnsi" w:cstheme="minorHAnsi"/>
          <w:lang w:val="uk-UA" w:eastAsia="ru-RU"/>
        </w:rPr>
        <w:t xml:space="preserve"> В.О.. доповіла зборам висновки ревізійної комісії та аудитора по результатам фінансово-господарсь</w:t>
      </w:r>
      <w:r w:rsidR="00CE2F45" w:rsidRPr="00CD0E54">
        <w:rPr>
          <w:rFonts w:asciiTheme="minorHAnsi" w:eastAsia="Times New Roman" w:hAnsiTheme="minorHAnsi" w:cstheme="minorHAnsi"/>
          <w:lang w:val="uk-UA" w:eastAsia="ru-RU"/>
        </w:rPr>
        <w:t>кої діяльності Товариства у 2015</w:t>
      </w:r>
      <w:r w:rsidRPr="00CD0E54">
        <w:rPr>
          <w:rFonts w:asciiTheme="minorHAnsi" w:eastAsia="Times New Roman" w:hAnsiTheme="minorHAnsi" w:cstheme="minorHAnsi"/>
          <w:lang w:val="uk-UA" w:eastAsia="ru-RU"/>
        </w:rPr>
        <w:t xml:space="preserve"> р. Відмічені недоліки, на які треба звернути увагу у наступному році для покращення діяльності Товариства.</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ВИРІШИЛИ.</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Затвердити висновки Ревізора до звіту Товариства.</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ГОЛОСУВ</w:t>
      </w:r>
      <w:r w:rsidR="00E52CED" w:rsidRPr="00CD0E54">
        <w:rPr>
          <w:rFonts w:asciiTheme="minorHAnsi" w:eastAsia="Times New Roman" w:hAnsiTheme="minorHAnsi" w:cstheme="minorHAnsi"/>
          <w:lang w:val="uk-UA" w:eastAsia="ru-RU"/>
        </w:rPr>
        <w:t>АЛИ</w:t>
      </w:r>
      <w:r w:rsidR="00064FBA" w:rsidRPr="00CD0E54">
        <w:rPr>
          <w:rFonts w:asciiTheme="minorHAnsi" w:eastAsia="Times New Roman" w:hAnsiTheme="minorHAnsi" w:cstheme="minorHAnsi"/>
          <w:lang w:val="uk-UA" w:eastAsia="ru-RU"/>
        </w:rPr>
        <w:t>:</w:t>
      </w:r>
      <w:r w:rsidR="008859B0" w:rsidRPr="00CD0E54">
        <w:rPr>
          <w:rFonts w:asciiTheme="minorHAnsi" w:eastAsia="Times New Roman" w:hAnsiTheme="minorHAnsi" w:cstheme="minorHAnsi"/>
          <w:lang w:val="uk-UA" w:eastAsia="ru-RU"/>
        </w:rPr>
        <w:t xml:space="preserve"> «за»                        454306</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ind w:left="36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064FBA" w:rsidRPr="00CD0E54">
        <w:rPr>
          <w:rFonts w:asciiTheme="minorHAnsi" w:eastAsia="Times New Roman" w:hAnsiTheme="minorHAnsi" w:cstheme="minorHAnsi"/>
          <w:lang w:val="uk-UA" w:eastAsia="ru-RU"/>
        </w:rPr>
        <w:t xml:space="preserve"> </w:t>
      </w:r>
      <w:r w:rsidR="008859B0" w:rsidRPr="00CD0E54">
        <w:rPr>
          <w:rFonts w:asciiTheme="minorHAnsi" w:eastAsia="Times New Roman" w:hAnsiTheme="minorHAnsi" w:cstheme="minorHAnsi"/>
          <w:lang w:val="uk-UA" w:eastAsia="ru-RU"/>
        </w:rPr>
        <w:t xml:space="preserve">   «проти»                             0  </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064FBA" w:rsidRPr="00CD0E54">
        <w:rPr>
          <w:rFonts w:asciiTheme="minorHAnsi" w:eastAsia="Times New Roman" w:hAnsiTheme="minorHAnsi" w:cstheme="minorHAnsi"/>
          <w:lang w:val="uk-UA" w:eastAsia="ru-RU"/>
        </w:rPr>
        <w:t xml:space="preserve"> </w:t>
      </w:r>
      <w:r w:rsidR="008859B0" w:rsidRPr="00CD0E54">
        <w:rPr>
          <w:rFonts w:asciiTheme="minorHAnsi" w:eastAsia="Times New Roman" w:hAnsiTheme="minorHAnsi" w:cstheme="minorHAnsi"/>
          <w:lang w:val="uk-UA" w:eastAsia="ru-RU"/>
        </w:rPr>
        <w:t xml:space="preserve">         «утримались»                  0  </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501073" w:rsidRPr="00CD0E54" w:rsidRDefault="00501073" w:rsidP="00501073">
      <w:pPr>
        <w:spacing w:after="0"/>
        <w:ind w:left="2127"/>
        <w:jc w:val="both"/>
        <w:rPr>
          <w:rFonts w:asciiTheme="minorHAnsi" w:eastAsia="Times New Roman" w:hAnsiTheme="minorHAnsi" w:cstheme="minorHAnsi"/>
          <w:b w:val="0"/>
          <w:lang w:val="uk-UA" w:bidi="en-US"/>
        </w:rPr>
      </w:pPr>
      <w:r w:rsidRPr="00CD0E54">
        <w:rPr>
          <w:rFonts w:asciiTheme="minorHAnsi" w:eastAsia="Times New Roman" w:hAnsiTheme="minorHAnsi" w:cstheme="minorHAnsi"/>
          <w:lang w:val="uk-UA" w:bidi="en-US"/>
        </w:rPr>
        <w:t xml:space="preserve">       5.Про затвердження  </w:t>
      </w:r>
      <w:r w:rsidR="00CE2F45" w:rsidRPr="00CD0E54">
        <w:rPr>
          <w:rFonts w:asciiTheme="minorHAnsi" w:eastAsia="Times New Roman" w:hAnsiTheme="minorHAnsi" w:cstheme="minorHAnsi"/>
          <w:lang w:val="uk-UA" w:bidi="en-US"/>
        </w:rPr>
        <w:t>річного звіту Товариства за 2015</w:t>
      </w:r>
      <w:r w:rsidRPr="00CD0E54">
        <w:rPr>
          <w:rFonts w:asciiTheme="minorHAnsi" w:eastAsia="Times New Roman" w:hAnsiTheme="minorHAnsi" w:cstheme="minorHAnsi"/>
          <w:lang w:val="uk-UA" w:bidi="en-US"/>
        </w:rPr>
        <w:t xml:space="preserve"> р.</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ДОПОВІДАВ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Директор Товариства Карман З.М., який ознайомив збори з проектом річного звіту Товариства </w:t>
      </w:r>
      <w:r w:rsidR="00CE2F45" w:rsidRPr="00CD0E54">
        <w:rPr>
          <w:rFonts w:asciiTheme="minorHAnsi" w:eastAsia="Times New Roman" w:hAnsiTheme="minorHAnsi" w:cstheme="minorHAnsi"/>
          <w:lang w:val="uk-UA" w:eastAsia="ru-RU"/>
        </w:rPr>
        <w:t>за 2015</w:t>
      </w:r>
      <w:r w:rsidRPr="00CD0E54">
        <w:rPr>
          <w:rFonts w:asciiTheme="minorHAnsi" w:eastAsia="Times New Roman" w:hAnsiTheme="minorHAnsi" w:cstheme="minorHAnsi"/>
          <w:lang w:val="uk-UA" w:eastAsia="ru-RU"/>
        </w:rPr>
        <w:t xml:space="preserve"> р.</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В обговоренні річного звіту прийняли участь акціонери Товариства.</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ВИРІШИЛИ. </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Затвердити</w:t>
      </w:r>
      <w:r w:rsidR="00CE2F45" w:rsidRPr="00CD0E54">
        <w:rPr>
          <w:rFonts w:asciiTheme="minorHAnsi" w:eastAsia="Times New Roman" w:hAnsiTheme="minorHAnsi" w:cstheme="minorHAnsi"/>
          <w:lang w:val="uk-UA" w:eastAsia="ru-RU"/>
        </w:rPr>
        <w:t xml:space="preserve">  річний звіт Товариства за 2015</w:t>
      </w:r>
      <w:r w:rsidRPr="00CD0E54">
        <w:rPr>
          <w:rFonts w:asciiTheme="minorHAnsi" w:eastAsia="Times New Roman" w:hAnsiTheme="minorHAnsi" w:cstheme="minorHAnsi"/>
          <w:lang w:val="uk-UA" w:eastAsia="ru-RU"/>
        </w:rPr>
        <w:t xml:space="preserve"> р.</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ГОЛОСУВ</w:t>
      </w:r>
      <w:r w:rsidR="00E52CED" w:rsidRPr="00CD0E54">
        <w:rPr>
          <w:rFonts w:asciiTheme="minorHAnsi" w:eastAsia="Times New Roman" w:hAnsiTheme="minorHAnsi" w:cstheme="minorHAnsi"/>
          <w:lang w:val="uk-UA" w:eastAsia="ru-RU"/>
        </w:rPr>
        <w:t>АЛИ</w:t>
      </w:r>
      <w:r w:rsidR="00064FBA" w:rsidRPr="00CD0E54">
        <w:rPr>
          <w:rFonts w:asciiTheme="minorHAnsi" w:eastAsia="Times New Roman" w:hAnsiTheme="minorHAnsi" w:cstheme="minorHAnsi"/>
          <w:lang w:val="uk-UA" w:eastAsia="ru-RU"/>
        </w:rPr>
        <w:t>:</w:t>
      </w:r>
      <w:r w:rsidR="008859B0" w:rsidRPr="00CD0E54">
        <w:rPr>
          <w:rFonts w:asciiTheme="minorHAnsi" w:eastAsia="Times New Roman" w:hAnsiTheme="minorHAnsi" w:cstheme="minorHAnsi"/>
          <w:lang w:val="uk-UA" w:eastAsia="ru-RU"/>
        </w:rPr>
        <w:t xml:space="preserve"> «за»                        454306</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ind w:left="36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064FBA" w:rsidRPr="00CD0E54">
        <w:rPr>
          <w:rFonts w:asciiTheme="minorHAnsi" w:eastAsia="Times New Roman" w:hAnsiTheme="minorHAnsi" w:cstheme="minorHAnsi"/>
          <w:lang w:val="uk-UA" w:eastAsia="ru-RU"/>
        </w:rPr>
        <w:t xml:space="preserve"> </w:t>
      </w:r>
      <w:r w:rsidR="008859B0" w:rsidRPr="00CD0E54">
        <w:rPr>
          <w:rFonts w:asciiTheme="minorHAnsi" w:eastAsia="Times New Roman" w:hAnsiTheme="minorHAnsi" w:cstheme="minorHAnsi"/>
          <w:lang w:val="uk-UA" w:eastAsia="ru-RU"/>
        </w:rPr>
        <w:t xml:space="preserve">   «проти»                             0    </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8859B0" w:rsidRPr="00CD0E54">
        <w:rPr>
          <w:rFonts w:asciiTheme="minorHAnsi" w:eastAsia="Times New Roman" w:hAnsiTheme="minorHAnsi" w:cstheme="minorHAnsi"/>
          <w:lang w:val="uk-UA" w:eastAsia="ru-RU"/>
        </w:rPr>
        <w:t xml:space="preserve">         «утримались»                  0    </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501073" w:rsidRPr="00CD0E54" w:rsidRDefault="00501073" w:rsidP="00501073">
      <w:pPr>
        <w:widowControl w:val="0"/>
        <w:autoSpaceDE w:val="0"/>
        <w:autoSpaceDN w:val="0"/>
        <w:adjustRightInd w:val="0"/>
        <w:spacing w:after="0"/>
        <w:ind w:left="2487"/>
        <w:contextualSpacing/>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6.</w:t>
      </w:r>
      <w:r w:rsidR="00CE2F45" w:rsidRPr="00CD0E54">
        <w:rPr>
          <w:rFonts w:asciiTheme="minorHAnsi" w:eastAsia="Times New Roman" w:hAnsiTheme="minorHAnsi" w:cstheme="minorHAnsi"/>
          <w:lang w:val="uk-UA" w:eastAsia="ru-RU"/>
        </w:rPr>
        <w:t>Про затвердження значних правочинів на 2016 рік.</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ДОПОВІДАВ. </w:t>
      </w:r>
    </w:p>
    <w:p w:rsidR="00E73670" w:rsidRPr="00CD0E54" w:rsidRDefault="001121EC" w:rsidP="00145CB0">
      <w:pPr>
        <w:pStyle w:val="a3"/>
        <w:numPr>
          <w:ilvl w:val="0"/>
          <w:numId w:val="2"/>
        </w:numPr>
        <w:spacing w:after="200" w:line="276" w:lineRule="auto"/>
        <w:rPr>
          <w:rFonts w:asciiTheme="minorHAnsi" w:eastAsiaTheme="minorHAnsi" w:hAnsiTheme="minorHAnsi" w:cstheme="minorHAnsi"/>
          <w:b w:val="0"/>
          <w:lang w:val="uk-UA"/>
        </w:rPr>
      </w:pPr>
      <w:r w:rsidRPr="00CD0E54">
        <w:rPr>
          <w:rFonts w:asciiTheme="minorHAnsi" w:hAnsiTheme="minorHAnsi" w:cstheme="minorHAnsi"/>
          <w:lang w:val="uk-UA" w:eastAsia="ru-RU"/>
        </w:rPr>
        <w:t>Голова</w:t>
      </w:r>
      <w:r w:rsidR="00145CB0" w:rsidRPr="00CD0E54">
        <w:rPr>
          <w:rFonts w:asciiTheme="minorHAnsi" w:hAnsiTheme="minorHAnsi" w:cstheme="minorHAnsi"/>
          <w:lang w:val="uk-UA" w:eastAsia="ru-RU"/>
        </w:rPr>
        <w:t xml:space="preserve"> наглядової ради Карасик О.Д. доповів загальним зборам</w:t>
      </w:r>
      <w:r w:rsidR="00E73670" w:rsidRPr="00CD0E54">
        <w:rPr>
          <w:rFonts w:asciiTheme="minorHAnsi" w:hAnsiTheme="minorHAnsi" w:cstheme="minorHAnsi"/>
          <w:lang w:val="uk-UA"/>
        </w:rPr>
        <w:t xml:space="preserve"> </w:t>
      </w:r>
      <w:r w:rsidR="00145CB0" w:rsidRPr="00CD0E54">
        <w:rPr>
          <w:rFonts w:asciiTheme="minorHAnsi" w:eastAsiaTheme="minorHAnsi" w:hAnsiTheme="minorHAnsi" w:cstheme="minorHAnsi"/>
          <w:lang w:val="uk-UA"/>
        </w:rPr>
        <w:t>,що</w:t>
      </w:r>
    </w:p>
    <w:p w:rsidR="00E73670" w:rsidRPr="00CD0E54" w:rsidRDefault="00E73670" w:rsidP="00E73670">
      <w:pPr>
        <w:pStyle w:val="a3"/>
        <w:spacing w:after="200" w:line="276" w:lineRule="auto"/>
        <w:rPr>
          <w:rFonts w:asciiTheme="minorHAnsi" w:eastAsiaTheme="minorHAnsi" w:hAnsiTheme="minorHAnsi" w:cstheme="minorHAnsi"/>
          <w:b w:val="0"/>
          <w:lang w:val="uk-UA"/>
        </w:rPr>
      </w:pPr>
      <w:r w:rsidRPr="00CD0E54">
        <w:rPr>
          <w:rFonts w:asciiTheme="minorHAnsi" w:eastAsiaTheme="minorHAnsi" w:hAnsiTheme="minorHAnsi" w:cstheme="minorHAnsi"/>
          <w:lang w:val="uk-UA"/>
        </w:rPr>
        <w:t>Згідно статті</w:t>
      </w:r>
      <w:r w:rsidR="001F66E7" w:rsidRPr="00CD0E54">
        <w:rPr>
          <w:rFonts w:asciiTheme="minorHAnsi" w:eastAsiaTheme="minorHAnsi" w:hAnsiTheme="minorHAnsi" w:cstheme="minorHAnsi"/>
          <w:lang w:val="uk-UA"/>
        </w:rPr>
        <w:t xml:space="preserve"> </w:t>
      </w:r>
      <w:r w:rsidRPr="00CD0E54">
        <w:rPr>
          <w:rFonts w:asciiTheme="minorHAnsi" w:eastAsiaTheme="minorHAnsi" w:hAnsiTheme="minorHAnsi" w:cstheme="minorHAnsi"/>
          <w:lang w:val="uk-UA"/>
        </w:rPr>
        <w:t xml:space="preserve"> 70 Закону України «Про акціонерні товариства», Статуту Товариства та «Положення про наглядову раду» наглядова рада має право</w:t>
      </w:r>
      <w:r w:rsidR="00145CB0" w:rsidRPr="00CD0E54">
        <w:rPr>
          <w:rFonts w:asciiTheme="minorHAnsi" w:eastAsiaTheme="minorHAnsi" w:hAnsiTheme="minorHAnsi" w:cstheme="minorHAnsi"/>
          <w:lang w:val="uk-UA"/>
        </w:rPr>
        <w:t xml:space="preserve"> прийняти рішення про надання згоди на вчинення </w:t>
      </w:r>
      <w:r w:rsidRPr="00CD0E54">
        <w:rPr>
          <w:rFonts w:asciiTheme="minorHAnsi" w:eastAsiaTheme="minorHAnsi" w:hAnsiTheme="minorHAnsi" w:cstheme="minorHAnsi"/>
          <w:lang w:val="uk-UA"/>
        </w:rPr>
        <w:t xml:space="preserve"> значного правочину, якщо </w:t>
      </w:r>
      <w:r w:rsidR="008859B0" w:rsidRPr="00CD0E54">
        <w:rPr>
          <w:rFonts w:asciiTheme="minorHAnsi" w:eastAsiaTheme="minorHAnsi" w:hAnsiTheme="minorHAnsi" w:cstheme="minorHAnsi"/>
          <w:lang w:val="uk-UA"/>
        </w:rPr>
        <w:lastRenderedPageBreak/>
        <w:t xml:space="preserve">ринкова </w:t>
      </w:r>
      <w:r w:rsidRPr="00CD0E54">
        <w:rPr>
          <w:rFonts w:asciiTheme="minorHAnsi" w:eastAsiaTheme="minorHAnsi" w:hAnsiTheme="minorHAnsi" w:cstheme="minorHAnsi"/>
          <w:lang w:val="uk-UA"/>
        </w:rPr>
        <w:t>вартість майна або послуг</w:t>
      </w:r>
      <w:r w:rsidR="008859B0" w:rsidRPr="00CD0E54">
        <w:rPr>
          <w:rFonts w:asciiTheme="minorHAnsi" w:eastAsiaTheme="minorHAnsi" w:hAnsiTheme="minorHAnsi" w:cstheme="minorHAnsi"/>
          <w:lang w:val="uk-UA"/>
        </w:rPr>
        <w:t>, що є його предметом, становить від 10%</w:t>
      </w:r>
      <w:r w:rsidRPr="00CD0E54">
        <w:rPr>
          <w:rFonts w:asciiTheme="minorHAnsi" w:eastAsiaTheme="minorHAnsi" w:hAnsiTheme="minorHAnsi" w:cstheme="minorHAnsi"/>
          <w:lang w:val="uk-UA"/>
        </w:rPr>
        <w:t xml:space="preserve"> до </w:t>
      </w:r>
      <w:r w:rsidR="008859B0" w:rsidRPr="00CD0E54">
        <w:rPr>
          <w:rFonts w:asciiTheme="minorHAnsi" w:eastAsiaTheme="minorHAnsi" w:hAnsiTheme="minorHAnsi" w:cstheme="minorHAnsi"/>
          <w:lang w:val="uk-UA"/>
        </w:rPr>
        <w:t>25% вартості активів Товариства за даними останньої річної фінансової звітності.</w:t>
      </w:r>
      <w:r w:rsidRPr="00CD0E54">
        <w:rPr>
          <w:rFonts w:asciiTheme="minorHAnsi" w:eastAsiaTheme="minorHAnsi" w:hAnsiTheme="minorHAnsi" w:cstheme="minorHAnsi"/>
          <w:lang w:val="uk-UA"/>
        </w:rPr>
        <w:t xml:space="preserve"> Вартість активів </w:t>
      </w:r>
      <w:r w:rsidR="008859B0" w:rsidRPr="00CD0E54">
        <w:rPr>
          <w:rFonts w:asciiTheme="minorHAnsi" w:eastAsiaTheme="minorHAnsi" w:hAnsiTheme="minorHAnsi" w:cstheme="minorHAnsi"/>
          <w:lang w:val="uk-UA"/>
        </w:rPr>
        <w:t xml:space="preserve"> за даними останньої фінансової звітності </w:t>
      </w:r>
      <w:r w:rsidRPr="00CD0E54">
        <w:rPr>
          <w:rFonts w:asciiTheme="minorHAnsi" w:eastAsiaTheme="minorHAnsi" w:hAnsiTheme="minorHAnsi" w:cstheme="minorHAnsi"/>
          <w:lang w:val="uk-UA"/>
        </w:rPr>
        <w:t>станом на</w:t>
      </w:r>
      <w:r w:rsidR="008859B0" w:rsidRPr="00CD0E54">
        <w:rPr>
          <w:rFonts w:asciiTheme="minorHAnsi" w:eastAsiaTheme="minorHAnsi" w:hAnsiTheme="minorHAnsi" w:cstheme="minorHAnsi"/>
          <w:lang w:val="uk-UA"/>
        </w:rPr>
        <w:t xml:space="preserve"> кінець 2015 року  складає 30789</w:t>
      </w:r>
      <w:r w:rsidRPr="00CD0E54">
        <w:rPr>
          <w:rFonts w:asciiTheme="minorHAnsi" w:eastAsiaTheme="minorHAnsi" w:hAnsiTheme="minorHAnsi" w:cstheme="minorHAnsi"/>
          <w:lang w:val="uk-UA"/>
        </w:rPr>
        <w:t>00 г</w:t>
      </w:r>
      <w:r w:rsidR="00145CB0" w:rsidRPr="00CD0E54">
        <w:rPr>
          <w:rFonts w:asciiTheme="minorHAnsi" w:eastAsiaTheme="minorHAnsi" w:hAnsiTheme="minorHAnsi" w:cstheme="minorHAnsi"/>
          <w:lang w:val="uk-UA"/>
        </w:rPr>
        <w:t xml:space="preserve">рн. Тобто , наглядова рада надала </w:t>
      </w:r>
      <w:r w:rsidRPr="00CD0E54">
        <w:rPr>
          <w:rFonts w:asciiTheme="minorHAnsi" w:eastAsiaTheme="minorHAnsi" w:hAnsiTheme="minorHAnsi" w:cstheme="minorHAnsi"/>
          <w:lang w:val="uk-UA"/>
        </w:rPr>
        <w:t xml:space="preserve"> право директору Товариства вчи</w:t>
      </w:r>
      <w:r w:rsidR="001F66E7" w:rsidRPr="00CD0E54">
        <w:rPr>
          <w:rFonts w:asciiTheme="minorHAnsi" w:eastAsiaTheme="minorHAnsi" w:hAnsiTheme="minorHAnsi" w:cstheme="minorHAnsi"/>
          <w:lang w:val="uk-UA"/>
        </w:rPr>
        <w:t>н</w:t>
      </w:r>
      <w:r w:rsidR="008859B0" w:rsidRPr="00CD0E54">
        <w:rPr>
          <w:rFonts w:asciiTheme="minorHAnsi" w:eastAsiaTheme="minorHAnsi" w:hAnsiTheme="minorHAnsi" w:cstheme="minorHAnsi"/>
          <w:lang w:val="uk-UA"/>
        </w:rPr>
        <w:t>яти правочини на суму до 769725</w:t>
      </w:r>
      <w:r w:rsidRPr="00CD0E54">
        <w:rPr>
          <w:rFonts w:asciiTheme="minorHAnsi" w:eastAsiaTheme="minorHAnsi" w:hAnsiTheme="minorHAnsi" w:cstheme="minorHAnsi"/>
          <w:lang w:val="uk-UA"/>
        </w:rPr>
        <w:t xml:space="preserve"> грн., це дає можливість директору Товариства укладати договори оренд</w:t>
      </w:r>
      <w:r w:rsidR="00F21745" w:rsidRPr="00CD0E54">
        <w:rPr>
          <w:rFonts w:asciiTheme="minorHAnsi" w:eastAsiaTheme="minorHAnsi" w:hAnsiTheme="minorHAnsi" w:cstheme="minorHAnsi"/>
          <w:lang w:val="uk-UA"/>
        </w:rPr>
        <w:t>и,  будівельного підряду,</w:t>
      </w:r>
      <w:r w:rsidR="0015493E" w:rsidRPr="00CD0E54">
        <w:rPr>
          <w:rFonts w:asciiTheme="minorHAnsi" w:eastAsiaTheme="minorHAnsi" w:hAnsiTheme="minorHAnsi" w:cstheme="minorHAnsi"/>
          <w:lang w:val="uk-UA"/>
        </w:rPr>
        <w:t xml:space="preserve"> купівлі-продажу основних засобів</w:t>
      </w:r>
      <w:r w:rsidRPr="00CD0E54">
        <w:rPr>
          <w:rFonts w:asciiTheme="minorHAnsi" w:eastAsiaTheme="minorHAnsi" w:hAnsiTheme="minorHAnsi" w:cstheme="minorHAnsi"/>
          <w:lang w:val="uk-UA"/>
        </w:rPr>
        <w:t xml:space="preserve"> </w:t>
      </w:r>
      <w:r w:rsidR="00E832D7" w:rsidRPr="00CD0E54">
        <w:rPr>
          <w:rFonts w:asciiTheme="minorHAnsi" w:eastAsiaTheme="minorHAnsi" w:hAnsiTheme="minorHAnsi" w:cstheme="minorHAnsi"/>
          <w:lang w:val="uk-UA"/>
        </w:rPr>
        <w:t xml:space="preserve">та інші, </w:t>
      </w:r>
      <w:r w:rsidRPr="00CD0E54">
        <w:rPr>
          <w:rFonts w:asciiTheme="minorHAnsi" w:eastAsiaTheme="minorHAnsi" w:hAnsiTheme="minorHAnsi" w:cstheme="minorHAnsi"/>
          <w:lang w:val="uk-UA"/>
        </w:rPr>
        <w:t>для можливості проводити господарську діяльність Товариства у 2016 році.</w:t>
      </w:r>
    </w:p>
    <w:p w:rsidR="00145CB0" w:rsidRPr="00CD0E54" w:rsidRDefault="008859B0" w:rsidP="00E73670">
      <w:pPr>
        <w:pStyle w:val="a3"/>
        <w:spacing w:after="200" w:line="276" w:lineRule="auto"/>
        <w:rPr>
          <w:rFonts w:asciiTheme="minorHAnsi" w:eastAsiaTheme="minorHAnsi" w:hAnsiTheme="minorHAnsi" w:cstheme="minorHAnsi"/>
          <w:b w:val="0"/>
          <w:lang w:val="uk-UA"/>
        </w:rPr>
      </w:pPr>
      <w:r w:rsidRPr="00CD0E54">
        <w:rPr>
          <w:rFonts w:asciiTheme="minorHAnsi" w:eastAsiaTheme="minorHAnsi" w:hAnsiTheme="minorHAnsi" w:cstheme="minorHAnsi"/>
          <w:lang w:val="uk-UA"/>
        </w:rPr>
        <w:t>Відповідно до п.</w:t>
      </w:r>
      <w:r w:rsidR="00DE7D77" w:rsidRPr="00CD0E54">
        <w:rPr>
          <w:rFonts w:asciiTheme="minorHAnsi" w:eastAsiaTheme="minorHAnsi" w:hAnsiTheme="minorHAnsi" w:cstheme="minorHAnsi"/>
          <w:lang w:val="uk-UA"/>
        </w:rPr>
        <w:t xml:space="preserve"> </w:t>
      </w:r>
      <w:r w:rsidRPr="00CD0E54">
        <w:rPr>
          <w:rFonts w:asciiTheme="minorHAnsi" w:eastAsiaTheme="minorHAnsi" w:hAnsiTheme="minorHAnsi" w:cstheme="minorHAnsi"/>
          <w:lang w:val="uk-UA"/>
        </w:rPr>
        <w:t xml:space="preserve">3 ст.70 Закону України «Про акціонерні </w:t>
      </w:r>
      <w:r w:rsidR="00782EE7" w:rsidRPr="00CD0E54">
        <w:rPr>
          <w:rFonts w:asciiTheme="minorHAnsi" w:eastAsiaTheme="minorHAnsi" w:hAnsiTheme="minorHAnsi" w:cstheme="minorHAnsi"/>
          <w:lang w:val="uk-UA"/>
        </w:rPr>
        <w:t>товариства», якщо на дату проведення  загальних зборів неможливо визначити, які значні правочини вчинятимуться акціонерним товариством у ході поточної господарської діяльності, загальні збори можуть  прийняти рішення про попередн</w:t>
      </w:r>
      <w:r w:rsidR="00F21745" w:rsidRPr="00CD0E54">
        <w:rPr>
          <w:rFonts w:asciiTheme="minorHAnsi" w:eastAsiaTheme="minorHAnsi" w:hAnsiTheme="minorHAnsi" w:cstheme="minorHAnsi"/>
          <w:lang w:val="uk-UA"/>
        </w:rPr>
        <w:t xml:space="preserve">є схвалення значних правочинів. </w:t>
      </w:r>
      <w:r w:rsidR="00145CB0" w:rsidRPr="00CD0E54">
        <w:rPr>
          <w:rFonts w:asciiTheme="minorHAnsi" w:eastAsiaTheme="minorHAnsi" w:hAnsiTheme="minorHAnsi" w:cstheme="minorHAnsi"/>
          <w:lang w:val="uk-UA"/>
        </w:rPr>
        <w:t>Для можливості укладання значних правочинів, вартість яких перевищує 50% від вартості активів Товариства, за</w:t>
      </w:r>
      <w:r w:rsidR="00782EE7" w:rsidRPr="00CD0E54">
        <w:rPr>
          <w:rFonts w:asciiTheme="minorHAnsi" w:eastAsiaTheme="minorHAnsi" w:hAnsiTheme="minorHAnsi" w:cstheme="minorHAnsi"/>
          <w:lang w:val="uk-UA"/>
        </w:rPr>
        <w:t xml:space="preserve">гальні збори мають право прийняти </w:t>
      </w:r>
      <w:r w:rsidR="005E56DB" w:rsidRPr="00CD0E54">
        <w:rPr>
          <w:rFonts w:asciiTheme="minorHAnsi" w:eastAsiaTheme="minorHAnsi" w:hAnsiTheme="minorHAnsi" w:cstheme="minorHAnsi"/>
          <w:lang w:val="uk-UA"/>
        </w:rPr>
        <w:t>рішення про  попереднє схвалення</w:t>
      </w:r>
      <w:r w:rsidR="00DE7D77" w:rsidRPr="00CD0E54">
        <w:rPr>
          <w:rFonts w:asciiTheme="minorHAnsi" w:eastAsiaTheme="minorHAnsi" w:hAnsiTheme="minorHAnsi" w:cstheme="minorHAnsi"/>
          <w:lang w:val="uk-UA"/>
        </w:rPr>
        <w:t xml:space="preserve"> (надання згоди)</w:t>
      </w:r>
      <w:r w:rsidR="00145CB0" w:rsidRPr="00CD0E54">
        <w:rPr>
          <w:rFonts w:asciiTheme="minorHAnsi" w:eastAsiaTheme="minorHAnsi" w:hAnsiTheme="minorHAnsi" w:cstheme="minorHAnsi"/>
          <w:lang w:val="uk-UA"/>
        </w:rPr>
        <w:t xml:space="preserve"> на вчинення значного правочину. В наш час, коли вартість товарів та послуг стрімко зростає,</w:t>
      </w:r>
      <w:r w:rsidR="005504DB" w:rsidRPr="00CD0E54">
        <w:rPr>
          <w:rFonts w:asciiTheme="minorHAnsi" w:eastAsiaTheme="minorHAnsi" w:hAnsiTheme="minorHAnsi" w:cstheme="minorHAnsi"/>
          <w:lang w:val="uk-UA"/>
        </w:rPr>
        <w:t xml:space="preserve"> у Директора повинна бути можливість здійснювати господарську діяльність на користь Товариства.</w:t>
      </w:r>
    </w:p>
    <w:p w:rsidR="00145CB0" w:rsidRPr="00CD0E54" w:rsidRDefault="00AE22D5" w:rsidP="00E73670">
      <w:pPr>
        <w:pStyle w:val="a3"/>
        <w:spacing w:after="200" w:line="276" w:lineRule="auto"/>
        <w:rPr>
          <w:rFonts w:asciiTheme="minorHAnsi" w:eastAsiaTheme="minorHAnsi" w:hAnsiTheme="minorHAnsi" w:cstheme="minorHAnsi"/>
          <w:b w:val="0"/>
          <w:lang w:val="uk-UA"/>
        </w:rPr>
      </w:pPr>
      <w:r w:rsidRPr="00CD0E54">
        <w:rPr>
          <w:rFonts w:asciiTheme="minorHAnsi" w:eastAsiaTheme="minorHAnsi" w:hAnsiTheme="minorHAnsi" w:cstheme="minorHAnsi"/>
          <w:lang w:val="uk-UA"/>
        </w:rPr>
        <w:t>Товариство повинне дозволити директору здійснювати господарську діяльність у реальних умовах. Тому вношу пропозицію загальним зборам  прийня</w:t>
      </w:r>
      <w:r w:rsidR="005E56DB" w:rsidRPr="00CD0E54">
        <w:rPr>
          <w:rFonts w:asciiTheme="minorHAnsi" w:eastAsiaTheme="minorHAnsi" w:hAnsiTheme="minorHAnsi" w:cstheme="minorHAnsi"/>
          <w:lang w:val="uk-UA"/>
        </w:rPr>
        <w:t xml:space="preserve">ти рішення  на попереднє схвалення  </w:t>
      </w:r>
      <w:r w:rsidR="001F66E7" w:rsidRPr="00CD0E54">
        <w:rPr>
          <w:rFonts w:asciiTheme="minorHAnsi" w:eastAsiaTheme="minorHAnsi" w:hAnsiTheme="minorHAnsi" w:cstheme="minorHAnsi"/>
          <w:lang w:val="uk-UA"/>
        </w:rPr>
        <w:t xml:space="preserve"> на вчинення значного правочину,</w:t>
      </w:r>
      <w:r w:rsidR="005E56DB" w:rsidRPr="00CD0E54">
        <w:rPr>
          <w:rFonts w:asciiTheme="minorHAnsi" w:eastAsiaTheme="minorHAnsi" w:hAnsiTheme="minorHAnsi" w:cstheme="minorHAnsi"/>
          <w:lang w:val="uk-UA"/>
        </w:rPr>
        <w:t xml:space="preserve">а саме: договору купівлі-продажу основних засобів із </w:t>
      </w:r>
      <w:r w:rsidR="00F21745" w:rsidRPr="00CD0E54">
        <w:rPr>
          <w:rFonts w:asciiTheme="minorHAnsi" w:eastAsiaTheme="minorHAnsi" w:hAnsiTheme="minorHAnsi" w:cstheme="minorHAnsi"/>
          <w:lang w:val="uk-UA"/>
        </w:rPr>
        <w:t>граничною сукупною вартістю до 6000000,00 (шість мільйонів</w:t>
      </w:r>
      <w:r w:rsidR="005E56DB" w:rsidRPr="00CD0E54">
        <w:rPr>
          <w:rFonts w:asciiTheme="minorHAnsi" w:eastAsiaTheme="minorHAnsi" w:hAnsiTheme="minorHAnsi" w:cstheme="minorHAnsi"/>
          <w:lang w:val="uk-UA"/>
        </w:rPr>
        <w:t>) гривень.</w:t>
      </w:r>
      <w:r w:rsidR="001F66E7" w:rsidRPr="00CD0E54">
        <w:rPr>
          <w:rFonts w:asciiTheme="minorHAnsi" w:eastAsiaTheme="minorHAnsi" w:hAnsiTheme="minorHAnsi" w:cstheme="minorHAnsi"/>
          <w:lang w:val="uk-UA"/>
        </w:rPr>
        <w:t xml:space="preserve"> який м</w:t>
      </w:r>
      <w:r w:rsidR="005E56DB" w:rsidRPr="00CD0E54">
        <w:rPr>
          <w:rFonts w:asciiTheme="minorHAnsi" w:eastAsiaTheme="minorHAnsi" w:hAnsiTheme="minorHAnsi" w:cstheme="minorHAnsi"/>
          <w:lang w:val="uk-UA"/>
        </w:rPr>
        <w:t>оже бути здійснений у 2016 році.</w:t>
      </w:r>
    </w:p>
    <w:p w:rsidR="00AE22D5" w:rsidRPr="00CD0E54" w:rsidRDefault="00AE22D5" w:rsidP="00E73670">
      <w:pPr>
        <w:pStyle w:val="a3"/>
        <w:spacing w:after="200" w:line="276" w:lineRule="auto"/>
        <w:rPr>
          <w:rFonts w:asciiTheme="minorHAnsi" w:eastAsiaTheme="minorHAnsi" w:hAnsiTheme="minorHAnsi" w:cstheme="minorHAnsi"/>
          <w:b w:val="0"/>
          <w:lang w:val="uk-UA"/>
        </w:rPr>
      </w:pPr>
      <w:r w:rsidRPr="00CD0E54">
        <w:rPr>
          <w:rFonts w:asciiTheme="minorHAnsi" w:eastAsiaTheme="minorHAnsi" w:hAnsiTheme="minorHAnsi" w:cstheme="minorHAnsi"/>
          <w:lang w:val="uk-UA"/>
        </w:rPr>
        <w:t>Після обговорення питання загальні збори прийняли рішення:</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ВИРІШИЛИ. </w:t>
      </w:r>
    </w:p>
    <w:p w:rsidR="00501073" w:rsidRPr="00CD0E54" w:rsidRDefault="00AE22D5"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Надати згоду директору Товариства Карману З.М. на вчинення Товариством значних п</w:t>
      </w:r>
      <w:r w:rsidR="00BD1B52" w:rsidRPr="00CD0E54">
        <w:rPr>
          <w:rFonts w:asciiTheme="minorHAnsi" w:eastAsia="Times New Roman" w:hAnsiTheme="minorHAnsi" w:cstheme="minorHAnsi"/>
          <w:lang w:val="uk-UA" w:eastAsia="ru-RU"/>
        </w:rPr>
        <w:t>равочинів, у тому числі про попереднє схвалення</w:t>
      </w:r>
      <w:r w:rsidR="00BA4646" w:rsidRPr="00CD0E54">
        <w:rPr>
          <w:rFonts w:asciiTheme="minorHAnsi" w:eastAsia="Times New Roman" w:hAnsiTheme="minorHAnsi" w:cstheme="minorHAnsi"/>
          <w:lang w:val="uk-UA" w:eastAsia="ru-RU"/>
        </w:rPr>
        <w:t xml:space="preserve"> </w:t>
      </w:r>
      <w:r w:rsidR="00BD1B52" w:rsidRPr="00CD0E54">
        <w:rPr>
          <w:rFonts w:asciiTheme="minorHAnsi" w:eastAsia="Times New Roman" w:hAnsiTheme="minorHAnsi" w:cstheme="minorHAnsi"/>
          <w:lang w:val="uk-UA" w:eastAsia="ru-RU"/>
        </w:rPr>
        <w:t>(</w:t>
      </w:r>
      <w:r w:rsidR="00BA4646" w:rsidRPr="00CD0E54">
        <w:rPr>
          <w:rFonts w:asciiTheme="minorHAnsi" w:eastAsia="Times New Roman" w:hAnsiTheme="minorHAnsi" w:cstheme="minorHAnsi"/>
          <w:lang w:val="uk-UA" w:eastAsia="ru-RU"/>
        </w:rPr>
        <w:t>надання згоди</w:t>
      </w:r>
      <w:r w:rsidR="00BD1B52" w:rsidRPr="00CD0E54">
        <w:rPr>
          <w:rFonts w:asciiTheme="minorHAnsi" w:eastAsia="Times New Roman" w:hAnsiTheme="minorHAnsi" w:cstheme="minorHAnsi"/>
          <w:lang w:val="uk-UA" w:eastAsia="ru-RU"/>
        </w:rPr>
        <w:t>)</w:t>
      </w:r>
      <w:r w:rsidR="001F66E7" w:rsidRPr="00CD0E54">
        <w:rPr>
          <w:rFonts w:asciiTheme="minorHAnsi" w:eastAsia="Times New Roman" w:hAnsiTheme="minorHAnsi" w:cstheme="minorHAnsi"/>
          <w:lang w:val="uk-UA" w:eastAsia="ru-RU"/>
        </w:rPr>
        <w:t xml:space="preserve"> на вчинення значного правочину</w:t>
      </w:r>
      <w:r w:rsidR="005E56DB" w:rsidRPr="00CD0E54">
        <w:rPr>
          <w:rFonts w:asciiTheme="minorHAnsi" w:eastAsia="Times New Roman" w:hAnsiTheme="minorHAnsi" w:cstheme="minorHAnsi"/>
          <w:lang w:val="uk-UA" w:eastAsia="ru-RU"/>
        </w:rPr>
        <w:t xml:space="preserve"> ( договору купівлі – продажу основних засобів,договору оренди, будівельного підряду тощо</w:t>
      </w:r>
      <w:r w:rsidR="00BD1B52" w:rsidRPr="00CD0E54">
        <w:rPr>
          <w:rFonts w:asciiTheme="minorHAnsi" w:eastAsia="Times New Roman" w:hAnsiTheme="minorHAnsi" w:cstheme="minorHAnsi"/>
          <w:lang w:val="uk-UA" w:eastAsia="ru-RU"/>
        </w:rPr>
        <w:t xml:space="preserve"> </w:t>
      </w:r>
      <w:r w:rsidR="005E56DB" w:rsidRPr="00CD0E54">
        <w:rPr>
          <w:rFonts w:asciiTheme="minorHAnsi" w:eastAsia="Times New Roman" w:hAnsiTheme="minorHAnsi" w:cstheme="minorHAnsi"/>
          <w:lang w:val="uk-UA" w:eastAsia="ru-RU"/>
        </w:rPr>
        <w:t>)на суму, що перевищує 50% вартості активів</w:t>
      </w:r>
      <w:r w:rsidR="00BD1B52" w:rsidRPr="00CD0E54">
        <w:rPr>
          <w:rFonts w:asciiTheme="minorHAnsi" w:eastAsia="Times New Roman" w:hAnsiTheme="minorHAnsi" w:cstheme="minorHAnsi"/>
          <w:lang w:val="uk-UA" w:eastAsia="ru-RU"/>
        </w:rPr>
        <w:t xml:space="preserve"> </w:t>
      </w:r>
      <w:r w:rsidR="005E56DB" w:rsidRPr="00CD0E54">
        <w:rPr>
          <w:rFonts w:asciiTheme="minorHAnsi" w:eastAsia="Times New Roman" w:hAnsiTheme="minorHAnsi" w:cstheme="minorHAnsi"/>
          <w:lang w:val="uk-UA" w:eastAsia="ru-RU"/>
        </w:rPr>
        <w:t xml:space="preserve">Товариства </w:t>
      </w:r>
      <w:r w:rsidR="001F66E7" w:rsidRPr="00CD0E54">
        <w:rPr>
          <w:rFonts w:asciiTheme="minorHAnsi" w:eastAsia="Times New Roman" w:hAnsiTheme="minorHAnsi" w:cstheme="minorHAnsi"/>
          <w:lang w:val="uk-UA" w:eastAsia="ru-RU"/>
        </w:rPr>
        <w:t xml:space="preserve"> у 2016 році</w:t>
      </w:r>
      <w:r w:rsidR="005E56DB" w:rsidRPr="00CD0E54">
        <w:rPr>
          <w:rFonts w:asciiTheme="minorHAnsi" w:eastAsia="Times New Roman" w:hAnsiTheme="minorHAnsi" w:cstheme="minorHAnsi"/>
          <w:lang w:val="uk-UA" w:eastAsia="ru-RU"/>
        </w:rPr>
        <w:t xml:space="preserve"> із граничною сукупною вартістю </w:t>
      </w:r>
      <w:r w:rsidR="00B3138D" w:rsidRPr="00CD0E54">
        <w:rPr>
          <w:rFonts w:asciiTheme="minorHAnsi" w:eastAsia="Times New Roman" w:hAnsiTheme="minorHAnsi" w:cstheme="minorHAnsi"/>
          <w:lang w:val="uk-UA" w:eastAsia="ru-RU"/>
        </w:rPr>
        <w:t xml:space="preserve"> на суму до 6000000(шість мільйонів</w:t>
      </w:r>
      <w:r w:rsidR="006678E0" w:rsidRPr="00CD0E54">
        <w:rPr>
          <w:rFonts w:asciiTheme="minorHAnsi" w:eastAsia="Times New Roman" w:hAnsiTheme="minorHAnsi" w:cstheme="minorHAnsi"/>
          <w:lang w:val="uk-UA" w:eastAsia="ru-RU"/>
        </w:rPr>
        <w:t>)</w:t>
      </w:r>
      <w:r w:rsidR="001F66E7" w:rsidRPr="00CD0E54">
        <w:rPr>
          <w:rFonts w:asciiTheme="minorHAnsi" w:eastAsia="Times New Roman" w:hAnsiTheme="minorHAnsi" w:cstheme="minorHAnsi"/>
          <w:lang w:val="uk-UA" w:eastAsia="ru-RU"/>
        </w:rPr>
        <w:t xml:space="preserve"> грн.</w:t>
      </w:r>
    </w:p>
    <w:p w:rsidR="00501073" w:rsidRPr="00CD0E54" w:rsidRDefault="00501073" w:rsidP="00501073">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ГОЛОСУ</w:t>
      </w:r>
      <w:r w:rsidR="00E52CED" w:rsidRPr="00CD0E54">
        <w:rPr>
          <w:rFonts w:asciiTheme="minorHAnsi" w:eastAsia="Times New Roman" w:hAnsiTheme="minorHAnsi" w:cstheme="minorHAnsi"/>
          <w:lang w:val="uk-UA" w:eastAsia="ru-RU"/>
        </w:rPr>
        <w:t>ВАЛИ</w:t>
      </w:r>
      <w:r w:rsidR="00064FBA" w:rsidRPr="00CD0E54">
        <w:rPr>
          <w:rFonts w:asciiTheme="minorHAnsi" w:eastAsia="Times New Roman" w:hAnsiTheme="minorHAnsi" w:cstheme="minorHAnsi"/>
          <w:lang w:val="uk-UA" w:eastAsia="ru-RU"/>
        </w:rPr>
        <w:t>:</w:t>
      </w:r>
      <w:r w:rsidR="006678E0" w:rsidRPr="00CD0E54">
        <w:rPr>
          <w:rFonts w:asciiTheme="minorHAnsi" w:eastAsia="Times New Roman" w:hAnsiTheme="minorHAnsi" w:cstheme="minorHAnsi"/>
          <w:lang w:val="uk-UA" w:eastAsia="ru-RU"/>
        </w:rPr>
        <w:t xml:space="preserve"> «за»                         454306 </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ind w:left="36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«проти»               </w:t>
      </w:r>
      <w:r w:rsidR="006678E0" w:rsidRPr="00CD0E54">
        <w:rPr>
          <w:rFonts w:asciiTheme="minorHAnsi" w:eastAsia="Times New Roman" w:hAnsiTheme="minorHAnsi" w:cstheme="minorHAnsi"/>
          <w:lang w:val="uk-UA" w:eastAsia="ru-RU"/>
        </w:rPr>
        <w:t xml:space="preserve">              0  </w:t>
      </w:r>
      <w:r w:rsidRPr="00CD0E54">
        <w:rPr>
          <w:rFonts w:asciiTheme="minorHAnsi" w:eastAsia="Times New Roman" w:hAnsiTheme="minorHAnsi" w:cstheme="minorHAnsi"/>
          <w:lang w:val="uk-UA" w:eastAsia="ru-RU"/>
        </w:rPr>
        <w:t xml:space="preserve"> голосів</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064FBA" w:rsidRPr="00CD0E54">
        <w:rPr>
          <w:rFonts w:asciiTheme="minorHAnsi" w:eastAsia="Times New Roman" w:hAnsiTheme="minorHAnsi" w:cstheme="minorHAnsi"/>
          <w:lang w:val="uk-UA" w:eastAsia="ru-RU"/>
        </w:rPr>
        <w:t xml:space="preserve"> </w:t>
      </w:r>
      <w:r w:rsidR="006678E0" w:rsidRPr="00CD0E54">
        <w:rPr>
          <w:rFonts w:asciiTheme="minorHAnsi" w:eastAsia="Times New Roman" w:hAnsiTheme="minorHAnsi" w:cstheme="minorHAnsi"/>
          <w:lang w:val="uk-UA" w:eastAsia="ru-RU"/>
        </w:rPr>
        <w:t xml:space="preserve">         «утримались»                  0</w:t>
      </w:r>
      <w:r w:rsidRPr="00CD0E54">
        <w:rPr>
          <w:rFonts w:asciiTheme="minorHAnsi" w:eastAsia="Times New Roman" w:hAnsiTheme="minorHAnsi" w:cstheme="minorHAnsi"/>
          <w:lang w:val="uk-UA" w:eastAsia="ru-RU"/>
        </w:rPr>
        <w:t xml:space="preserve">       голосів</w:t>
      </w:r>
    </w:p>
    <w:p w:rsidR="00BB7410" w:rsidRPr="00CD0E54" w:rsidRDefault="00BB7410"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BB7410" w:rsidRPr="00CD0E54" w:rsidRDefault="00BB7410" w:rsidP="00480EAC">
      <w:pPr>
        <w:tabs>
          <w:tab w:val="left" w:pos="8640"/>
        </w:tabs>
        <w:spacing w:line="252" w:lineRule="auto"/>
        <w:rPr>
          <w:rFonts w:asciiTheme="minorHAnsi" w:hAnsiTheme="minorHAnsi" w:cstheme="minorHAnsi"/>
          <w:b w:val="0"/>
          <w:lang w:val="uk-UA"/>
        </w:rPr>
      </w:pPr>
      <w:r w:rsidRPr="00CD0E54">
        <w:rPr>
          <w:rFonts w:asciiTheme="minorHAnsi" w:eastAsiaTheme="majorEastAsia" w:hAnsiTheme="minorHAnsi" w:cstheme="minorHAnsi"/>
          <w:b w:val="0"/>
          <w:lang w:val="uk-UA"/>
        </w:rPr>
        <w:t xml:space="preserve">                                                   7.</w:t>
      </w:r>
      <w:r w:rsidRPr="00CD0E54">
        <w:rPr>
          <w:rFonts w:asciiTheme="minorHAnsi" w:hAnsiTheme="minorHAnsi" w:cstheme="minorHAnsi"/>
          <w:lang w:val="uk-UA"/>
        </w:rPr>
        <w:t xml:space="preserve"> Обрання членів наглядової ради Товариства</w:t>
      </w:r>
      <w:r w:rsidR="00CC00DE" w:rsidRPr="00CD0E54">
        <w:rPr>
          <w:rFonts w:asciiTheme="minorHAnsi" w:hAnsiTheme="minorHAnsi" w:cstheme="minorHAnsi"/>
          <w:b w:val="0"/>
          <w:lang w:val="uk-UA"/>
        </w:rPr>
        <w:t>.</w:t>
      </w:r>
      <w:r w:rsidR="00480EAC" w:rsidRPr="00CD0E54">
        <w:rPr>
          <w:rFonts w:asciiTheme="minorHAnsi" w:hAnsiTheme="minorHAnsi" w:cstheme="minorHAnsi"/>
          <w:b w:val="0"/>
          <w:lang w:val="uk-UA"/>
        </w:rPr>
        <w:tab/>
      </w:r>
    </w:p>
    <w:p w:rsidR="00CC00DE" w:rsidRPr="00CD0E54" w:rsidRDefault="00CC00DE" w:rsidP="00BB7410">
      <w:pPr>
        <w:spacing w:line="252" w:lineRule="auto"/>
        <w:rPr>
          <w:rFonts w:asciiTheme="minorHAnsi" w:hAnsiTheme="minorHAnsi" w:cstheme="minorHAnsi"/>
          <w:lang w:val="uk-UA"/>
        </w:rPr>
      </w:pPr>
      <w:r w:rsidRPr="00CD0E54">
        <w:rPr>
          <w:rFonts w:asciiTheme="minorHAnsi" w:hAnsiTheme="minorHAnsi" w:cstheme="minorHAnsi"/>
          <w:lang w:val="uk-UA"/>
        </w:rPr>
        <w:t>ДОПОВІДАВ:</w:t>
      </w:r>
    </w:p>
    <w:p w:rsidR="00CC00DE" w:rsidRPr="00CD0E54" w:rsidRDefault="00430DDC" w:rsidP="00BB7410">
      <w:pPr>
        <w:spacing w:line="252" w:lineRule="auto"/>
        <w:rPr>
          <w:rFonts w:asciiTheme="minorHAnsi" w:hAnsiTheme="minorHAnsi" w:cstheme="minorHAnsi"/>
          <w:lang w:val="uk-UA"/>
        </w:rPr>
      </w:pPr>
      <w:r w:rsidRPr="00CD0E54">
        <w:rPr>
          <w:rFonts w:asciiTheme="minorHAnsi" w:hAnsiTheme="minorHAnsi" w:cstheme="minorHAnsi"/>
          <w:lang w:val="uk-UA"/>
        </w:rPr>
        <w:t xml:space="preserve"> </w:t>
      </w:r>
      <w:r w:rsidR="00A04473" w:rsidRPr="00CD0E54">
        <w:rPr>
          <w:rFonts w:asciiTheme="minorHAnsi" w:hAnsiTheme="minorHAnsi" w:cstheme="minorHAnsi"/>
          <w:lang w:val="uk-UA"/>
        </w:rPr>
        <w:t xml:space="preserve">Голова Зборів Карасик О.Д. довів Зборам інформацію про те, що нинішній склад наглядової ради у складі представників акціонерів-юридичних осіб, а саме від акціонера МЕРНАЛІКС ІНВЕСТМЕНТС ЛТД – Самсонова Д.Г. та Карасик О.Д., від акціонера ПАТ «ЗНВКІФ «Капітальні інвестиції»» </w:t>
      </w:r>
      <w:proofErr w:type="spellStart"/>
      <w:r w:rsidR="00A04473" w:rsidRPr="00CD0E54">
        <w:rPr>
          <w:rFonts w:asciiTheme="minorHAnsi" w:hAnsiTheme="minorHAnsi" w:cstheme="minorHAnsi"/>
          <w:lang w:val="uk-UA"/>
        </w:rPr>
        <w:t>-Політучий</w:t>
      </w:r>
      <w:proofErr w:type="spellEnd"/>
      <w:r w:rsidR="00A04473" w:rsidRPr="00CD0E54">
        <w:rPr>
          <w:rFonts w:asciiTheme="minorHAnsi" w:hAnsiTheme="minorHAnsi" w:cstheme="minorHAnsi"/>
          <w:lang w:val="uk-UA"/>
        </w:rPr>
        <w:t xml:space="preserve"> О.І. був обраний на загальних зборах 19.09.2012 року на термін 3 роки. Повноваження наглядової ради згідно Статуту та «Положенню про наглядову раду» припиняються після обрання нового складу наглядової ради та вступу її у свої повноваження. Тому нинішній склад наглядової ради має повноваження до моменту обрання нового складу наглядової ради.</w:t>
      </w:r>
    </w:p>
    <w:p w:rsidR="00F04D5F" w:rsidRPr="00CD0E54" w:rsidRDefault="00F04D5F" w:rsidP="00BB7410">
      <w:pPr>
        <w:spacing w:line="252" w:lineRule="auto"/>
        <w:rPr>
          <w:rFonts w:asciiTheme="minorHAnsi" w:hAnsiTheme="minorHAnsi" w:cstheme="minorHAnsi"/>
          <w:lang w:val="uk-UA"/>
        </w:rPr>
      </w:pPr>
      <w:r w:rsidRPr="00CD0E54">
        <w:rPr>
          <w:rFonts w:asciiTheme="minorHAnsi" w:hAnsiTheme="minorHAnsi" w:cstheme="minorHAnsi"/>
          <w:lang w:val="uk-UA"/>
        </w:rPr>
        <w:lastRenderedPageBreak/>
        <w:t>Згідно нової редакції</w:t>
      </w:r>
      <w:r w:rsidR="006B2F0A" w:rsidRPr="00CD0E54">
        <w:rPr>
          <w:rFonts w:asciiTheme="minorHAnsi" w:hAnsiTheme="minorHAnsi" w:cstheme="minorHAnsi"/>
          <w:lang w:val="uk-UA"/>
        </w:rPr>
        <w:t xml:space="preserve"> ст..53 </w:t>
      </w:r>
      <w:r w:rsidRPr="00CD0E54">
        <w:rPr>
          <w:rFonts w:asciiTheme="minorHAnsi" w:hAnsiTheme="minorHAnsi" w:cstheme="minorHAnsi"/>
          <w:lang w:val="uk-UA"/>
        </w:rPr>
        <w:t xml:space="preserve"> Закону України «Про акціонерні Товариства», що почне діяти з 1 травня 2016 року, </w:t>
      </w:r>
      <w:r w:rsidR="00010D51" w:rsidRPr="00CD0E54">
        <w:rPr>
          <w:rFonts w:asciiTheme="minorHAnsi" w:hAnsiTheme="minorHAnsi" w:cstheme="minorHAnsi"/>
          <w:lang w:val="uk-UA"/>
        </w:rPr>
        <w:t>визначено,що :</w:t>
      </w:r>
    </w:p>
    <w:p w:rsidR="00BB4997" w:rsidRPr="00CD0E54" w:rsidRDefault="00010D51" w:rsidP="00BB4997">
      <w:pPr>
        <w:spacing w:line="252" w:lineRule="auto"/>
        <w:rPr>
          <w:rFonts w:asciiTheme="minorHAnsi" w:hAnsiTheme="minorHAnsi" w:cstheme="minorHAnsi"/>
          <w:lang w:val="uk-UA"/>
        </w:rPr>
      </w:pPr>
      <w:r w:rsidRPr="00CD0E54">
        <w:rPr>
          <w:rFonts w:asciiTheme="minorHAnsi" w:hAnsiTheme="minorHAnsi" w:cstheme="minorHAnsi"/>
          <w:lang w:val="uk-UA"/>
        </w:rPr>
        <w:t>1.</w:t>
      </w:r>
      <w:r w:rsidRPr="00CD0E54">
        <w:rPr>
          <w:rFonts w:asciiTheme="minorHAnsi" w:hAnsiTheme="minorHAnsi" w:cstheme="minorHAnsi"/>
        </w:rPr>
        <w:t xml:space="preserve"> .  Членом  </w:t>
      </w:r>
      <w:proofErr w:type="spellStart"/>
      <w:r w:rsidRPr="00CD0E54">
        <w:rPr>
          <w:rFonts w:asciiTheme="minorHAnsi" w:hAnsiTheme="minorHAnsi" w:cstheme="minorHAnsi"/>
        </w:rPr>
        <w:t>наглядової</w:t>
      </w:r>
      <w:proofErr w:type="spellEnd"/>
      <w:r w:rsidRPr="00CD0E54">
        <w:rPr>
          <w:rFonts w:asciiTheme="minorHAnsi" w:hAnsiTheme="minorHAnsi" w:cstheme="minorHAnsi"/>
        </w:rPr>
        <w:t xml:space="preserve"> ради </w:t>
      </w:r>
      <w:proofErr w:type="spellStart"/>
      <w:r w:rsidRPr="00CD0E54">
        <w:rPr>
          <w:rFonts w:asciiTheme="minorHAnsi" w:hAnsiTheme="minorHAnsi" w:cstheme="minorHAnsi"/>
        </w:rPr>
        <w:t>акц</w:t>
      </w:r>
      <w:r w:rsidR="00F21745" w:rsidRPr="00CD0E54">
        <w:rPr>
          <w:rFonts w:asciiTheme="minorHAnsi" w:hAnsiTheme="minorHAnsi" w:cstheme="minorHAnsi"/>
        </w:rPr>
        <w:t>іонерного</w:t>
      </w:r>
      <w:proofErr w:type="spellEnd"/>
      <w:r w:rsidR="00F21745" w:rsidRPr="00CD0E54">
        <w:rPr>
          <w:rFonts w:asciiTheme="minorHAnsi" w:hAnsiTheme="minorHAnsi" w:cstheme="minorHAnsi"/>
        </w:rPr>
        <w:t xml:space="preserve"> </w:t>
      </w:r>
      <w:proofErr w:type="spellStart"/>
      <w:r w:rsidR="00F21745" w:rsidRPr="00CD0E54">
        <w:rPr>
          <w:rFonts w:asciiTheme="minorHAnsi" w:hAnsiTheme="minorHAnsi" w:cstheme="minorHAnsi"/>
        </w:rPr>
        <w:t>товариства</w:t>
      </w:r>
      <w:proofErr w:type="spellEnd"/>
      <w:r w:rsidR="00F21745" w:rsidRPr="00CD0E54">
        <w:rPr>
          <w:rFonts w:asciiTheme="minorHAnsi" w:hAnsiTheme="minorHAnsi" w:cstheme="minorHAnsi"/>
        </w:rPr>
        <w:t xml:space="preserve"> </w:t>
      </w:r>
      <w:proofErr w:type="spellStart"/>
      <w:r w:rsidR="00F21745" w:rsidRPr="00CD0E54">
        <w:rPr>
          <w:rFonts w:asciiTheme="minorHAnsi" w:hAnsiTheme="minorHAnsi" w:cstheme="minorHAnsi"/>
        </w:rPr>
        <w:t>може</w:t>
      </w:r>
      <w:proofErr w:type="spellEnd"/>
      <w:r w:rsidR="00F21745" w:rsidRPr="00CD0E54">
        <w:rPr>
          <w:rFonts w:asciiTheme="minorHAnsi" w:hAnsiTheme="minorHAnsi" w:cstheme="minorHAnsi"/>
        </w:rPr>
        <w:t xml:space="preserve"> бути </w:t>
      </w:r>
      <w:r w:rsidR="00F21745" w:rsidRPr="00CD0E54">
        <w:rPr>
          <w:rFonts w:asciiTheme="minorHAnsi" w:hAnsiTheme="minorHAnsi" w:cstheme="minorHAnsi"/>
          <w:lang w:val="uk-UA"/>
        </w:rPr>
        <w:t xml:space="preserve"> </w:t>
      </w:r>
      <w:proofErr w:type="spellStart"/>
      <w:r w:rsidRPr="00CD0E54">
        <w:rPr>
          <w:rFonts w:asciiTheme="minorHAnsi" w:hAnsiTheme="minorHAnsi" w:cstheme="minorHAnsi"/>
        </w:rPr>
        <w:t>лише</w:t>
      </w:r>
      <w:proofErr w:type="spellEnd"/>
      <w:r w:rsidRPr="00CD0E54">
        <w:rPr>
          <w:rFonts w:asciiTheme="minorHAnsi" w:hAnsiTheme="minorHAnsi" w:cstheme="minorHAnsi"/>
        </w:rPr>
        <w:t xml:space="preserve">  </w:t>
      </w:r>
      <w:proofErr w:type="spellStart"/>
      <w:r w:rsidRPr="00CD0E54">
        <w:rPr>
          <w:rFonts w:asciiTheme="minorHAnsi" w:hAnsiTheme="minorHAnsi" w:cstheme="minorHAnsi"/>
        </w:rPr>
        <w:t>фізична</w:t>
      </w:r>
      <w:proofErr w:type="spellEnd"/>
      <w:r w:rsidRPr="00CD0E54">
        <w:rPr>
          <w:rFonts w:asciiTheme="minorHAnsi" w:hAnsiTheme="minorHAnsi" w:cstheme="minorHAnsi"/>
        </w:rPr>
        <w:t xml:space="preserve">  особа.</w:t>
      </w:r>
    </w:p>
    <w:p w:rsidR="006F5DB5" w:rsidRPr="00CD0E54" w:rsidRDefault="00010D51" w:rsidP="00BB4997">
      <w:pPr>
        <w:spacing w:line="252" w:lineRule="auto"/>
        <w:rPr>
          <w:rFonts w:asciiTheme="minorHAnsi" w:hAnsiTheme="minorHAnsi" w:cstheme="minorHAnsi"/>
          <w:lang w:val="uk-UA"/>
        </w:rPr>
      </w:pPr>
      <w:r w:rsidRPr="00CD0E54">
        <w:rPr>
          <w:rFonts w:asciiTheme="minorHAnsi" w:hAnsiTheme="minorHAnsi" w:cstheme="minorHAnsi"/>
          <w:lang w:val="uk-UA"/>
        </w:rPr>
        <w:t>2.</w:t>
      </w:r>
      <w:r w:rsidR="00BB4997" w:rsidRPr="00CD0E54">
        <w:rPr>
          <w:rFonts w:asciiTheme="minorHAnsi" w:hAnsiTheme="minorHAnsi" w:cstheme="minorHAnsi"/>
        </w:rPr>
        <w:t xml:space="preserve"> </w:t>
      </w:r>
      <w:r w:rsidRPr="00CD0E54">
        <w:rPr>
          <w:rFonts w:asciiTheme="minorHAnsi" w:hAnsiTheme="minorHAnsi" w:cstheme="minorHAnsi"/>
        </w:rPr>
        <w:t xml:space="preserve">  </w:t>
      </w:r>
      <w:proofErr w:type="gramStart"/>
      <w:r w:rsidRPr="00CD0E54">
        <w:rPr>
          <w:rFonts w:asciiTheme="minorHAnsi" w:hAnsiTheme="minorHAnsi" w:cstheme="minorHAnsi"/>
        </w:rPr>
        <w:t>До</w:t>
      </w:r>
      <w:proofErr w:type="gramEnd"/>
      <w:r w:rsidRPr="00CD0E54">
        <w:rPr>
          <w:rFonts w:asciiTheme="minorHAnsi" w:hAnsiTheme="minorHAnsi" w:cstheme="minorHAnsi"/>
        </w:rPr>
        <w:t xml:space="preserve"> </w:t>
      </w:r>
      <w:proofErr w:type="gramStart"/>
      <w:r w:rsidRPr="00CD0E54">
        <w:rPr>
          <w:rFonts w:asciiTheme="minorHAnsi" w:hAnsiTheme="minorHAnsi" w:cstheme="minorHAnsi"/>
        </w:rPr>
        <w:t>складу</w:t>
      </w:r>
      <w:proofErr w:type="gramEnd"/>
      <w:r w:rsidRPr="00CD0E54">
        <w:rPr>
          <w:rFonts w:asciiTheme="minorHAnsi" w:hAnsiTheme="minorHAnsi" w:cstheme="minorHAnsi"/>
        </w:rPr>
        <w:t xml:space="preserve"> </w:t>
      </w:r>
      <w:proofErr w:type="spellStart"/>
      <w:r w:rsidRPr="00CD0E54">
        <w:rPr>
          <w:rFonts w:asciiTheme="minorHAnsi" w:hAnsiTheme="minorHAnsi" w:cstheme="minorHAnsi"/>
        </w:rPr>
        <w:t>наглядової</w:t>
      </w:r>
      <w:proofErr w:type="spellEnd"/>
      <w:r w:rsidRPr="00CD0E54">
        <w:rPr>
          <w:rFonts w:asciiTheme="minorHAnsi" w:hAnsiTheme="minorHAnsi" w:cstheme="minorHAnsi"/>
        </w:rPr>
        <w:t xml:space="preserve"> ради </w:t>
      </w:r>
      <w:proofErr w:type="spellStart"/>
      <w:r w:rsidRPr="00CD0E54">
        <w:rPr>
          <w:rFonts w:asciiTheme="minorHAnsi" w:hAnsiTheme="minorHAnsi" w:cstheme="minorHAnsi"/>
        </w:rPr>
        <w:t>о</w:t>
      </w:r>
      <w:r w:rsidR="00F21745" w:rsidRPr="00CD0E54">
        <w:rPr>
          <w:rFonts w:asciiTheme="minorHAnsi" w:hAnsiTheme="minorHAnsi" w:cstheme="minorHAnsi"/>
        </w:rPr>
        <w:t>бираються</w:t>
      </w:r>
      <w:proofErr w:type="spellEnd"/>
      <w:r w:rsidR="00F21745" w:rsidRPr="00CD0E54">
        <w:rPr>
          <w:rFonts w:asciiTheme="minorHAnsi" w:hAnsiTheme="minorHAnsi" w:cstheme="minorHAnsi"/>
        </w:rPr>
        <w:t xml:space="preserve"> </w:t>
      </w:r>
      <w:proofErr w:type="spellStart"/>
      <w:r w:rsidR="00F21745" w:rsidRPr="00CD0E54">
        <w:rPr>
          <w:rFonts w:asciiTheme="minorHAnsi" w:hAnsiTheme="minorHAnsi" w:cstheme="minorHAnsi"/>
        </w:rPr>
        <w:t>акціонери</w:t>
      </w:r>
      <w:proofErr w:type="spellEnd"/>
      <w:r w:rsidR="00F21745" w:rsidRPr="00CD0E54">
        <w:rPr>
          <w:rFonts w:asciiTheme="minorHAnsi" w:hAnsiTheme="minorHAnsi" w:cstheme="minorHAnsi"/>
        </w:rPr>
        <w:t xml:space="preserve"> </w:t>
      </w:r>
      <w:proofErr w:type="spellStart"/>
      <w:r w:rsidR="00F21745" w:rsidRPr="00CD0E54">
        <w:rPr>
          <w:rFonts w:asciiTheme="minorHAnsi" w:hAnsiTheme="minorHAnsi" w:cstheme="minorHAnsi"/>
        </w:rPr>
        <w:t>або</w:t>
      </w:r>
      <w:proofErr w:type="spellEnd"/>
      <w:r w:rsidR="00F21745" w:rsidRPr="00CD0E54">
        <w:rPr>
          <w:rFonts w:asciiTheme="minorHAnsi" w:hAnsiTheme="minorHAnsi" w:cstheme="minorHAnsi"/>
        </w:rPr>
        <w:t xml:space="preserve"> особи, </w:t>
      </w:r>
      <w:proofErr w:type="spellStart"/>
      <w:r w:rsidRPr="00CD0E54">
        <w:rPr>
          <w:rFonts w:asciiTheme="minorHAnsi" w:hAnsiTheme="minorHAnsi" w:cstheme="minorHAnsi"/>
        </w:rPr>
        <w:t>які</w:t>
      </w:r>
      <w:proofErr w:type="spellEnd"/>
      <w:r w:rsidRPr="00CD0E54">
        <w:rPr>
          <w:rFonts w:asciiTheme="minorHAnsi" w:hAnsiTheme="minorHAnsi" w:cstheme="minorHAnsi"/>
        </w:rPr>
        <w:t xml:space="preserve">  </w:t>
      </w:r>
      <w:proofErr w:type="spellStart"/>
      <w:r w:rsidRPr="00CD0E54">
        <w:rPr>
          <w:rFonts w:asciiTheme="minorHAnsi" w:hAnsiTheme="minorHAnsi" w:cstheme="minorHAnsi"/>
        </w:rPr>
        <w:t>представляють</w:t>
      </w:r>
      <w:proofErr w:type="spellEnd"/>
      <w:r w:rsidRPr="00CD0E54">
        <w:rPr>
          <w:rFonts w:asciiTheme="minorHAnsi" w:hAnsiTheme="minorHAnsi" w:cstheme="minorHAnsi"/>
        </w:rPr>
        <w:t xml:space="preserve"> </w:t>
      </w:r>
      <w:proofErr w:type="spellStart"/>
      <w:r w:rsidRPr="00CD0E54">
        <w:rPr>
          <w:rFonts w:asciiTheme="minorHAnsi" w:hAnsiTheme="minorHAnsi" w:cstheme="minorHAnsi"/>
        </w:rPr>
        <w:t>їхні</w:t>
      </w:r>
      <w:proofErr w:type="spellEnd"/>
      <w:r w:rsidRPr="00CD0E54">
        <w:rPr>
          <w:rFonts w:asciiTheme="minorHAnsi" w:hAnsiTheme="minorHAnsi" w:cstheme="minorHAnsi"/>
        </w:rPr>
        <w:t xml:space="preserve"> </w:t>
      </w:r>
      <w:proofErr w:type="spellStart"/>
      <w:r w:rsidRPr="00CD0E54">
        <w:rPr>
          <w:rFonts w:asciiTheme="minorHAnsi" w:hAnsiTheme="minorHAnsi" w:cstheme="minorHAnsi"/>
        </w:rPr>
        <w:t>інтереси</w:t>
      </w:r>
      <w:proofErr w:type="spellEnd"/>
      <w:r w:rsidRPr="00CD0E54">
        <w:rPr>
          <w:rFonts w:asciiTheme="minorHAnsi" w:hAnsiTheme="minorHAnsi" w:cstheme="minorHAnsi"/>
        </w:rPr>
        <w:t xml:space="preserve"> (</w:t>
      </w:r>
      <w:proofErr w:type="spellStart"/>
      <w:r w:rsidRPr="00CD0E54">
        <w:rPr>
          <w:rFonts w:asciiTheme="minorHAnsi" w:hAnsiTheme="minorHAnsi" w:cstheme="minorHAnsi"/>
        </w:rPr>
        <w:t>да</w:t>
      </w:r>
      <w:r w:rsidR="00F21745" w:rsidRPr="00CD0E54">
        <w:rPr>
          <w:rFonts w:asciiTheme="minorHAnsi" w:hAnsiTheme="minorHAnsi" w:cstheme="minorHAnsi"/>
        </w:rPr>
        <w:t>лі</w:t>
      </w:r>
      <w:proofErr w:type="spellEnd"/>
      <w:r w:rsidR="00F21745" w:rsidRPr="00CD0E54">
        <w:rPr>
          <w:rFonts w:asciiTheme="minorHAnsi" w:hAnsiTheme="minorHAnsi" w:cstheme="minorHAnsi"/>
        </w:rPr>
        <w:t xml:space="preserve"> - </w:t>
      </w:r>
      <w:proofErr w:type="spellStart"/>
      <w:r w:rsidR="00F21745" w:rsidRPr="00CD0E54">
        <w:rPr>
          <w:rFonts w:asciiTheme="minorHAnsi" w:hAnsiTheme="minorHAnsi" w:cstheme="minorHAnsi"/>
        </w:rPr>
        <w:t>представники</w:t>
      </w:r>
      <w:proofErr w:type="spellEnd"/>
      <w:r w:rsidR="00F21745" w:rsidRPr="00CD0E54">
        <w:rPr>
          <w:rFonts w:asciiTheme="minorHAnsi" w:hAnsiTheme="minorHAnsi" w:cstheme="minorHAnsi"/>
        </w:rPr>
        <w:t xml:space="preserve"> </w:t>
      </w:r>
      <w:proofErr w:type="spellStart"/>
      <w:r w:rsidR="00F21745" w:rsidRPr="00CD0E54">
        <w:rPr>
          <w:rFonts w:asciiTheme="minorHAnsi" w:hAnsiTheme="minorHAnsi" w:cstheme="minorHAnsi"/>
        </w:rPr>
        <w:t>акціонерів</w:t>
      </w:r>
      <w:proofErr w:type="spellEnd"/>
      <w:r w:rsidR="00F21745" w:rsidRPr="00CD0E54">
        <w:rPr>
          <w:rFonts w:asciiTheme="minorHAnsi" w:hAnsiTheme="minorHAnsi" w:cstheme="minorHAnsi"/>
        </w:rPr>
        <w:t xml:space="preserve">), </w:t>
      </w:r>
      <w:r w:rsidR="00F21745" w:rsidRPr="00CD0E54">
        <w:rPr>
          <w:rFonts w:asciiTheme="minorHAnsi" w:hAnsiTheme="minorHAnsi" w:cstheme="minorHAnsi"/>
          <w:lang w:val="uk-UA"/>
        </w:rPr>
        <w:t xml:space="preserve"> та/а</w:t>
      </w:r>
      <w:proofErr w:type="spellStart"/>
      <w:r w:rsidRPr="00CD0E54">
        <w:rPr>
          <w:rFonts w:asciiTheme="minorHAnsi" w:hAnsiTheme="minorHAnsi" w:cstheme="minorHAnsi"/>
        </w:rPr>
        <w:t>бо</w:t>
      </w:r>
      <w:proofErr w:type="spellEnd"/>
      <w:r w:rsidRPr="00CD0E54">
        <w:rPr>
          <w:rFonts w:asciiTheme="minorHAnsi" w:hAnsiTheme="minorHAnsi" w:cstheme="minorHAnsi"/>
        </w:rPr>
        <w:t xml:space="preserve"> </w:t>
      </w:r>
      <w:proofErr w:type="spellStart"/>
      <w:r w:rsidRPr="00CD0E54">
        <w:rPr>
          <w:rFonts w:asciiTheme="minorHAnsi" w:hAnsiTheme="minorHAnsi" w:cstheme="minorHAnsi"/>
        </w:rPr>
        <w:t>незалежні</w:t>
      </w:r>
      <w:proofErr w:type="spellEnd"/>
      <w:r w:rsidRPr="00CD0E54">
        <w:rPr>
          <w:rFonts w:asciiTheme="minorHAnsi" w:hAnsiTheme="minorHAnsi" w:cstheme="minorHAnsi"/>
        </w:rPr>
        <w:t xml:space="preserve"> </w:t>
      </w:r>
      <w:proofErr w:type="spellStart"/>
      <w:r w:rsidRPr="00CD0E54">
        <w:rPr>
          <w:rFonts w:asciiTheme="minorHAnsi" w:hAnsiTheme="minorHAnsi" w:cstheme="minorHAnsi"/>
        </w:rPr>
        <w:t>директори</w:t>
      </w:r>
      <w:proofErr w:type="spellEnd"/>
      <w:r w:rsidRPr="00CD0E54">
        <w:rPr>
          <w:rFonts w:asciiTheme="minorHAnsi" w:hAnsiTheme="minorHAnsi" w:cstheme="minorHAnsi"/>
        </w:rPr>
        <w:t>.</w:t>
      </w:r>
      <w:bookmarkStart w:id="0" w:name="o705"/>
      <w:bookmarkEnd w:id="0"/>
      <w:r w:rsidRPr="00CD0E54">
        <w:rPr>
          <w:rFonts w:asciiTheme="minorHAnsi" w:hAnsiTheme="minorHAnsi" w:cstheme="minorHAnsi"/>
        </w:rPr>
        <w:t xml:space="preserve"> </w:t>
      </w:r>
      <w:r w:rsidRPr="00CD0E54">
        <w:rPr>
          <w:rFonts w:asciiTheme="minorHAnsi" w:hAnsiTheme="minorHAnsi" w:cstheme="minorHAnsi"/>
        </w:rPr>
        <w:br/>
      </w:r>
      <w:r w:rsidRPr="00CD0E54">
        <w:rPr>
          <w:rFonts w:asciiTheme="minorHAnsi" w:eastAsiaTheme="majorEastAsia" w:hAnsiTheme="minorHAnsi" w:cstheme="minorHAnsi"/>
          <w:lang w:val="uk-UA"/>
        </w:rPr>
        <w:t>3</w:t>
      </w:r>
      <w:r w:rsidRPr="00CD0E54">
        <w:rPr>
          <w:rFonts w:asciiTheme="minorHAnsi" w:eastAsiaTheme="majorEastAsia" w:hAnsiTheme="minorHAnsi" w:cstheme="minorHAnsi"/>
          <w:color w:val="000000" w:themeColor="text1"/>
          <w:lang w:val="uk-UA"/>
        </w:rPr>
        <w:t>.</w:t>
      </w:r>
      <w:r w:rsidRPr="00CD0E54">
        <w:rPr>
          <w:rFonts w:asciiTheme="minorHAnsi" w:eastAsia="Times New Roman" w:hAnsiTheme="minorHAnsi" w:cstheme="minorHAnsi"/>
          <w:color w:val="000000" w:themeColor="text1"/>
          <w:lang w:eastAsia="ru-RU"/>
        </w:rPr>
        <w:t xml:space="preserve">     </w:t>
      </w:r>
      <w:proofErr w:type="spellStart"/>
      <w:r w:rsidRPr="00CD0E54">
        <w:rPr>
          <w:rFonts w:asciiTheme="minorHAnsi" w:eastAsia="Times New Roman" w:hAnsiTheme="minorHAnsi" w:cstheme="minorHAnsi"/>
          <w:color w:val="000000" w:themeColor="text1"/>
          <w:lang w:eastAsia="ru-RU"/>
        </w:rPr>
        <w:t>Обрання</w:t>
      </w:r>
      <w:proofErr w:type="spellEnd"/>
      <w:r w:rsidRPr="00CD0E54">
        <w:rPr>
          <w:rFonts w:asciiTheme="minorHAnsi" w:eastAsia="Times New Roman" w:hAnsiTheme="minorHAnsi" w:cstheme="minorHAnsi"/>
          <w:color w:val="000000" w:themeColor="text1"/>
          <w:lang w:eastAsia="ru-RU"/>
        </w:rPr>
        <w:t xml:space="preserve">   </w:t>
      </w:r>
      <w:proofErr w:type="spellStart"/>
      <w:r w:rsidRPr="00CD0E54">
        <w:rPr>
          <w:rFonts w:asciiTheme="minorHAnsi" w:eastAsia="Times New Roman" w:hAnsiTheme="minorHAnsi" w:cstheme="minorHAnsi"/>
          <w:color w:val="000000" w:themeColor="text1"/>
          <w:lang w:eastAsia="ru-RU"/>
        </w:rPr>
        <w:t>членів</w:t>
      </w:r>
      <w:proofErr w:type="spellEnd"/>
      <w:r w:rsidRPr="00CD0E54">
        <w:rPr>
          <w:rFonts w:asciiTheme="minorHAnsi" w:eastAsia="Times New Roman" w:hAnsiTheme="minorHAnsi" w:cstheme="minorHAnsi"/>
          <w:color w:val="000000" w:themeColor="text1"/>
          <w:lang w:eastAsia="ru-RU"/>
        </w:rPr>
        <w:t xml:space="preserve">   </w:t>
      </w:r>
      <w:proofErr w:type="spellStart"/>
      <w:r w:rsidRPr="00CD0E54">
        <w:rPr>
          <w:rFonts w:asciiTheme="minorHAnsi" w:eastAsia="Times New Roman" w:hAnsiTheme="minorHAnsi" w:cstheme="minorHAnsi"/>
          <w:color w:val="000000" w:themeColor="text1"/>
          <w:lang w:eastAsia="ru-RU"/>
        </w:rPr>
        <w:t>наглядової</w:t>
      </w:r>
      <w:proofErr w:type="spellEnd"/>
      <w:r w:rsidRPr="00CD0E54">
        <w:rPr>
          <w:rFonts w:asciiTheme="minorHAnsi" w:eastAsia="Times New Roman" w:hAnsiTheme="minorHAnsi" w:cstheme="minorHAnsi"/>
          <w:color w:val="000000" w:themeColor="text1"/>
          <w:lang w:eastAsia="ru-RU"/>
        </w:rPr>
        <w:t xml:space="preserve">  </w:t>
      </w:r>
      <w:r w:rsidR="00F21745" w:rsidRPr="00CD0E54">
        <w:rPr>
          <w:rFonts w:asciiTheme="minorHAnsi" w:eastAsia="Times New Roman" w:hAnsiTheme="minorHAnsi" w:cstheme="minorHAnsi"/>
          <w:color w:val="000000" w:themeColor="text1"/>
          <w:lang w:eastAsia="ru-RU"/>
        </w:rPr>
        <w:t xml:space="preserve">ради  приватного  </w:t>
      </w:r>
      <w:proofErr w:type="spellStart"/>
      <w:r w:rsidR="00F21745" w:rsidRPr="00CD0E54">
        <w:rPr>
          <w:rFonts w:asciiTheme="minorHAnsi" w:eastAsia="Times New Roman" w:hAnsiTheme="minorHAnsi" w:cstheme="minorHAnsi"/>
          <w:color w:val="000000" w:themeColor="text1"/>
          <w:lang w:eastAsia="ru-RU"/>
        </w:rPr>
        <w:t>акціонерного</w:t>
      </w:r>
      <w:proofErr w:type="spellEnd"/>
      <w:r w:rsidR="00F21745" w:rsidRPr="00CD0E54">
        <w:rPr>
          <w:rFonts w:asciiTheme="minorHAnsi" w:eastAsia="Times New Roman" w:hAnsiTheme="minorHAnsi" w:cstheme="minorHAnsi"/>
          <w:color w:val="000000" w:themeColor="text1"/>
          <w:lang w:eastAsia="ru-RU"/>
        </w:rPr>
        <w:t xml:space="preserve"> </w:t>
      </w:r>
      <w:r w:rsidR="00F21745" w:rsidRPr="00CD0E54">
        <w:rPr>
          <w:rFonts w:asciiTheme="minorHAnsi" w:eastAsia="Times New Roman" w:hAnsiTheme="minorHAnsi" w:cstheme="minorHAnsi"/>
          <w:color w:val="000000" w:themeColor="text1"/>
          <w:lang w:val="uk-UA" w:eastAsia="ru-RU"/>
        </w:rPr>
        <w:t xml:space="preserve"> </w:t>
      </w:r>
      <w:proofErr w:type="spellStart"/>
      <w:r w:rsidRPr="00CD0E54">
        <w:rPr>
          <w:rFonts w:asciiTheme="minorHAnsi" w:eastAsia="Times New Roman" w:hAnsiTheme="minorHAnsi" w:cstheme="minorHAnsi"/>
          <w:color w:val="000000" w:themeColor="text1"/>
          <w:lang w:eastAsia="ru-RU"/>
        </w:rPr>
        <w:t>товариства</w:t>
      </w:r>
      <w:proofErr w:type="spellEnd"/>
      <w:r w:rsidRPr="00CD0E54">
        <w:rPr>
          <w:rFonts w:asciiTheme="minorHAnsi" w:eastAsia="Times New Roman" w:hAnsiTheme="minorHAnsi" w:cstheme="minorHAnsi"/>
          <w:color w:val="000000" w:themeColor="text1"/>
          <w:lang w:eastAsia="ru-RU"/>
        </w:rPr>
        <w:t xml:space="preserve">  </w:t>
      </w:r>
      <w:r w:rsidR="005F3A3D" w:rsidRPr="00CD0E54">
        <w:rPr>
          <w:rFonts w:asciiTheme="minorHAnsi" w:eastAsia="Times New Roman" w:hAnsiTheme="minorHAnsi" w:cstheme="minorHAnsi"/>
          <w:color w:val="000000" w:themeColor="text1"/>
          <w:lang w:val="uk-UA" w:eastAsia="ru-RU"/>
        </w:rPr>
        <w:t>може відбуватися шляхом звичайного порядку голосування, якщо</w:t>
      </w:r>
      <w:r w:rsidR="00F21745" w:rsidRPr="00CD0E54">
        <w:rPr>
          <w:rFonts w:asciiTheme="minorHAnsi" w:eastAsia="Times New Roman" w:hAnsiTheme="minorHAnsi" w:cstheme="minorHAnsi"/>
          <w:color w:val="000000" w:themeColor="text1"/>
          <w:lang w:eastAsia="ru-RU"/>
        </w:rPr>
        <w:t xml:space="preserve"> </w:t>
      </w:r>
      <w:r w:rsidR="00F21745" w:rsidRPr="00CD0E54">
        <w:rPr>
          <w:rFonts w:asciiTheme="minorHAnsi" w:eastAsia="Times New Roman" w:hAnsiTheme="minorHAnsi" w:cstheme="minorHAnsi"/>
          <w:color w:val="000000" w:themeColor="text1"/>
          <w:lang w:val="uk-UA" w:eastAsia="ru-RU"/>
        </w:rPr>
        <w:t xml:space="preserve"> </w:t>
      </w:r>
      <w:proofErr w:type="spellStart"/>
      <w:r w:rsidRPr="00CD0E54">
        <w:rPr>
          <w:rFonts w:asciiTheme="minorHAnsi" w:eastAsia="Times New Roman" w:hAnsiTheme="minorHAnsi" w:cstheme="minorHAnsi"/>
          <w:color w:val="000000" w:themeColor="text1"/>
          <w:lang w:eastAsia="ru-RU"/>
        </w:rPr>
        <w:t>інший</w:t>
      </w:r>
      <w:proofErr w:type="spellEnd"/>
      <w:r w:rsidRPr="00CD0E54">
        <w:rPr>
          <w:rFonts w:asciiTheme="minorHAnsi" w:eastAsia="Times New Roman" w:hAnsiTheme="minorHAnsi" w:cstheme="minorHAnsi"/>
          <w:color w:val="000000" w:themeColor="text1"/>
          <w:lang w:eastAsia="ru-RU"/>
        </w:rPr>
        <w:t xml:space="preserve"> </w:t>
      </w:r>
      <w:proofErr w:type="spellStart"/>
      <w:r w:rsidRPr="00CD0E54">
        <w:rPr>
          <w:rFonts w:asciiTheme="minorHAnsi" w:eastAsia="Times New Roman" w:hAnsiTheme="minorHAnsi" w:cstheme="minorHAnsi"/>
          <w:color w:val="000000" w:themeColor="text1"/>
          <w:lang w:eastAsia="ru-RU"/>
        </w:rPr>
        <w:t>спосіб</w:t>
      </w:r>
      <w:proofErr w:type="spellEnd"/>
      <w:r w:rsidRPr="00CD0E54">
        <w:rPr>
          <w:rFonts w:asciiTheme="minorHAnsi" w:eastAsia="Times New Roman" w:hAnsiTheme="minorHAnsi" w:cstheme="minorHAnsi"/>
          <w:color w:val="000000" w:themeColor="text1"/>
          <w:lang w:eastAsia="ru-RU"/>
        </w:rPr>
        <w:t xml:space="preserve"> не </w:t>
      </w:r>
      <w:proofErr w:type="spellStart"/>
      <w:r w:rsidRPr="00CD0E54">
        <w:rPr>
          <w:rFonts w:asciiTheme="minorHAnsi" w:eastAsia="Times New Roman" w:hAnsiTheme="minorHAnsi" w:cstheme="minorHAnsi"/>
          <w:color w:val="000000" w:themeColor="text1"/>
          <w:lang w:eastAsia="ru-RU"/>
        </w:rPr>
        <w:t>встановлений</w:t>
      </w:r>
      <w:proofErr w:type="spellEnd"/>
      <w:r w:rsidRPr="00CD0E54">
        <w:rPr>
          <w:rFonts w:asciiTheme="minorHAnsi" w:eastAsia="Times New Roman" w:hAnsiTheme="minorHAnsi" w:cstheme="minorHAnsi"/>
          <w:color w:val="000000" w:themeColor="text1"/>
          <w:lang w:eastAsia="ru-RU"/>
        </w:rPr>
        <w:t xml:space="preserve"> с</w:t>
      </w:r>
      <w:r w:rsidR="005F3A3D" w:rsidRPr="00CD0E54">
        <w:rPr>
          <w:rFonts w:asciiTheme="minorHAnsi" w:eastAsia="Times New Roman" w:hAnsiTheme="minorHAnsi" w:cstheme="minorHAnsi"/>
          <w:color w:val="000000" w:themeColor="text1"/>
          <w:lang w:eastAsia="ru-RU"/>
        </w:rPr>
        <w:t xml:space="preserve">татутом </w:t>
      </w:r>
      <w:proofErr w:type="spellStart"/>
      <w:r w:rsidR="005F3A3D" w:rsidRPr="00CD0E54">
        <w:rPr>
          <w:rFonts w:asciiTheme="minorHAnsi" w:eastAsia="Times New Roman" w:hAnsiTheme="minorHAnsi" w:cstheme="minorHAnsi"/>
          <w:color w:val="000000" w:themeColor="text1"/>
          <w:lang w:eastAsia="ru-RU"/>
        </w:rPr>
        <w:t>акціонерного</w:t>
      </w:r>
      <w:proofErr w:type="spellEnd"/>
      <w:r w:rsidR="005F3A3D" w:rsidRPr="00CD0E54">
        <w:rPr>
          <w:rFonts w:asciiTheme="minorHAnsi" w:eastAsia="Times New Roman" w:hAnsiTheme="minorHAnsi" w:cstheme="minorHAnsi"/>
          <w:color w:val="000000" w:themeColor="text1"/>
          <w:lang w:eastAsia="ru-RU"/>
        </w:rPr>
        <w:t xml:space="preserve"> </w:t>
      </w:r>
      <w:proofErr w:type="spellStart"/>
      <w:r w:rsidR="005F3A3D" w:rsidRPr="00CD0E54">
        <w:rPr>
          <w:rFonts w:asciiTheme="minorHAnsi" w:eastAsia="Times New Roman" w:hAnsiTheme="minorHAnsi" w:cstheme="minorHAnsi"/>
          <w:color w:val="000000" w:themeColor="text1"/>
          <w:lang w:eastAsia="ru-RU"/>
        </w:rPr>
        <w:t>товариства</w:t>
      </w:r>
      <w:proofErr w:type="spellEnd"/>
      <w:r w:rsidR="005F3A3D" w:rsidRPr="00CD0E54">
        <w:rPr>
          <w:rFonts w:asciiTheme="minorHAnsi" w:eastAsia="Times New Roman" w:hAnsiTheme="minorHAnsi" w:cstheme="minorHAnsi"/>
          <w:color w:val="000000" w:themeColor="text1"/>
          <w:lang w:val="uk-UA" w:eastAsia="ru-RU"/>
        </w:rPr>
        <w:t>, а за статутом голосування з використанням бюлетені</w:t>
      </w:r>
      <w:proofErr w:type="gramStart"/>
      <w:r w:rsidR="005F3A3D" w:rsidRPr="00CD0E54">
        <w:rPr>
          <w:rFonts w:asciiTheme="minorHAnsi" w:eastAsia="Times New Roman" w:hAnsiTheme="minorHAnsi" w:cstheme="minorHAnsi"/>
          <w:color w:val="000000" w:themeColor="text1"/>
          <w:lang w:val="uk-UA" w:eastAsia="ru-RU"/>
        </w:rPr>
        <w:t>в</w:t>
      </w:r>
      <w:proofErr w:type="gramEnd"/>
      <w:r w:rsidR="005F3A3D" w:rsidRPr="00CD0E54">
        <w:rPr>
          <w:rFonts w:asciiTheme="minorHAnsi" w:eastAsia="Times New Roman" w:hAnsiTheme="minorHAnsi" w:cstheme="minorHAnsi"/>
          <w:color w:val="000000" w:themeColor="text1"/>
          <w:lang w:val="uk-UA" w:eastAsia="ru-RU"/>
        </w:rPr>
        <w:t>.</w:t>
      </w:r>
      <w:r w:rsidRPr="00CD0E54">
        <w:rPr>
          <w:rFonts w:asciiTheme="minorHAnsi" w:eastAsia="Times New Roman" w:hAnsiTheme="minorHAnsi" w:cstheme="minorHAnsi"/>
          <w:color w:val="000000" w:themeColor="text1"/>
          <w:lang w:eastAsia="ru-RU"/>
        </w:rPr>
        <w:t xml:space="preserve"> </w:t>
      </w:r>
    </w:p>
    <w:p w:rsidR="006F5DB5" w:rsidRPr="00CD0E54" w:rsidRDefault="006F5DB5" w:rsidP="006F5DB5">
      <w:pPr>
        <w:pStyle w:val="HTML"/>
        <w:rPr>
          <w:rFonts w:asciiTheme="minorHAnsi" w:eastAsia="Times New Roman" w:hAnsiTheme="minorHAnsi" w:cstheme="minorHAnsi"/>
          <w:sz w:val="24"/>
          <w:szCs w:val="24"/>
          <w:lang w:eastAsia="ru-RU"/>
        </w:rPr>
      </w:pPr>
      <w:r w:rsidRPr="00CD0E54">
        <w:rPr>
          <w:rFonts w:asciiTheme="minorHAnsi" w:eastAsia="Times New Roman" w:hAnsiTheme="minorHAnsi" w:cstheme="minorHAnsi"/>
          <w:color w:val="000000" w:themeColor="text1"/>
          <w:sz w:val="24"/>
          <w:szCs w:val="24"/>
          <w:lang w:val="uk-UA" w:eastAsia="ru-RU"/>
        </w:rPr>
        <w:t>4.</w:t>
      </w:r>
      <w:r w:rsidRPr="00CD0E54">
        <w:rPr>
          <w:rFonts w:asciiTheme="minorHAnsi" w:eastAsia="Times New Roman" w:hAnsiTheme="minorHAnsi" w:cstheme="minorHAnsi"/>
          <w:sz w:val="24"/>
          <w:szCs w:val="24"/>
          <w:lang w:eastAsia="ru-RU"/>
        </w:rPr>
        <w:t xml:space="preserve"> .  </w:t>
      </w:r>
      <w:proofErr w:type="spellStart"/>
      <w:r w:rsidRPr="00CD0E54">
        <w:rPr>
          <w:rFonts w:asciiTheme="minorHAnsi" w:eastAsia="Times New Roman" w:hAnsiTheme="minorHAnsi" w:cstheme="minorHAnsi"/>
          <w:sz w:val="24"/>
          <w:szCs w:val="24"/>
          <w:lang w:eastAsia="ru-RU"/>
        </w:rPr>
        <w:t>Кількісний</w:t>
      </w:r>
      <w:proofErr w:type="spellEnd"/>
      <w:r w:rsidRPr="00CD0E54">
        <w:rPr>
          <w:rFonts w:asciiTheme="minorHAnsi" w:eastAsia="Times New Roman" w:hAnsiTheme="minorHAnsi" w:cstheme="minorHAnsi"/>
          <w:sz w:val="24"/>
          <w:szCs w:val="24"/>
          <w:lang w:eastAsia="ru-RU"/>
        </w:rPr>
        <w:t xml:space="preserve"> склад </w:t>
      </w:r>
      <w:proofErr w:type="spellStart"/>
      <w:r w:rsidRPr="00CD0E54">
        <w:rPr>
          <w:rFonts w:asciiTheme="minorHAnsi" w:eastAsia="Times New Roman" w:hAnsiTheme="minorHAnsi" w:cstheme="minorHAnsi"/>
          <w:sz w:val="24"/>
          <w:szCs w:val="24"/>
          <w:lang w:eastAsia="ru-RU"/>
        </w:rPr>
        <w:t>наглядово</w:t>
      </w:r>
      <w:r w:rsidR="00BB4997" w:rsidRPr="00CD0E54">
        <w:rPr>
          <w:rFonts w:asciiTheme="minorHAnsi" w:eastAsia="Times New Roman" w:hAnsiTheme="minorHAnsi" w:cstheme="minorHAnsi"/>
          <w:sz w:val="24"/>
          <w:szCs w:val="24"/>
          <w:lang w:eastAsia="ru-RU"/>
        </w:rPr>
        <w:t>ї</w:t>
      </w:r>
      <w:proofErr w:type="spellEnd"/>
      <w:r w:rsidR="00BB4997" w:rsidRPr="00CD0E54">
        <w:rPr>
          <w:rFonts w:asciiTheme="minorHAnsi" w:eastAsia="Times New Roman" w:hAnsiTheme="minorHAnsi" w:cstheme="minorHAnsi"/>
          <w:sz w:val="24"/>
          <w:szCs w:val="24"/>
          <w:lang w:eastAsia="ru-RU"/>
        </w:rPr>
        <w:t xml:space="preserve"> ради </w:t>
      </w:r>
      <w:proofErr w:type="spellStart"/>
      <w:r w:rsidR="00BB4997" w:rsidRPr="00CD0E54">
        <w:rPr>
          <w:rFonts w:asciiTheme="minorHAnsi" w:eastAsia="Times New Roman" w:hAnsiTheme="minorHAnsi" w:cstheme="minorHAnsi"/>
          <w:sz w:val="24"/>
          <w:szCs w:val="24"/>
          <w:lang w:eastAsia="ru-RU"/>
        </w:rPr>
        <w:t>встановлюється</w:t>
      </w:r>
      <w:proofErr w:type="spellEnd"/>
      <w:r w:rsidR="00BB4997" w:rsidRPr="00CD0E54">
        <w:rPr>
          <w:rFonts w:asciiTheme="minorHAnsi" w:eastAsia="Times New Roman" w:hAnsiTheme="minorHAnsi" w:cstheme="minorHAnsi"/>
          <w:sz w:val="24"/>
          <w:szCs w:val="24"/>
          <w:lang w:eastAsia="ru-RU"/>
        </w:rPr>
        <w:t xml:space="preserve"> статутом </w:t>
      </w:r>
      <w:r w:rsidR="00BB4997" w:rsidRPr="00CD0E54">
        <w:rPr>
          <w:rFonts w:asciiTheme="minorHAnsi" w:eastAsia="Times New Roman" w:hAnsiTheme="minorHAnsi" w:cstheme="minorHAnsi"/>
          <w:sz w:val="24"/>
          <w:szCs w:val="24"/>
          <w:lang w:val="uk-UA" w:eastAsia="ru-RU"/>
        </w:rPr>
        <w:t xml:space="preserve"> </w:t>
      </w:r>
      <w:proofErr w:type="spellStart"/>
      <w:r w:rsidRPr="00CD0E54">
        <w:rPr>
          <w:rFonts w:asciiTheme="minorHAnsi" w:eastAsia="Times New Roman" w:hAnsiTheme="minorHAnsi" w:cstheme="minorHAnsi"/>
          <w:sz w:val="24"/>
          <w:szCs w:val="24"/>
          <w:lang w:eastAsia="ru-RU"/>
        </w:rPr>
        <w:t>акціонерного</w:t>
      </w:r>
      <w:proofErr w:type="spellEnd"/>
      <w:r w:rsidRPr="00CD0E54">
        <w:rPr>
          <w:rFonts w:asciiTheme="minorHAnsi" w:eastAsia="Times New Roman" w:hAnsiTheme="minorHAnsi" w:cstheme="minorHAnsi"/>
          <w:sz w:val="24"/>
          <w:szCs w:val="24"/>
          <w:lang w:eastAsia="ru-RU"/>
        </w:rPr>
        <w:t xml:space="preserve">  </w:t>
      </w:r>
      <w:proofErr w:type="spellStart"/>
      <w:r w:rsidRPr="00CD0E54">
        <w:rPr>
          <w:rFonts w:asciiTheme="minorHAnsi" w:eastAsia="Times New Roman" w:hAnsiTheme="minorHAnsi" w:cstheme="minorHAnsi"/>
          <w:sz w:val="24"/>
          <w:szCs w:val="24"/>
          <w:lang w:eastAsia="ru-RU"/>
        </w:rPr>
        <w:t>товариства</w:t>
      </w:r>
      <w:proofErr w:type="spellEnd"/>
      <w:r w:rsidRPr="00CD0E54">
        <w:rPr>
          <w:rFonts w:asciiTheme="minorHAnsi" w:eastAsia="Times New Roman" w:hAnsiTheme="minorHAnsi" w:cstheme="minorHAnsi"/>
          <w:sz w:val="24"/>
          <w:szCs w:val="24"/>
          <w:lang w:eastAsia="ru-RU"/>
        </w:rPr>
        <w:t xml:space="preserve">.  </w:t>
      </w:r>
    </w:p>
    <w:p w:rsidR="00010D51" w:rsidRPr="00CD0E54" w:rsidRDefault="00010D51" w:rsidP="00010D51">
      <w:pPr>
        <w:pStyle w:val="HTML"/>
        <w:rPr>
          <w:rFonts w:asciiTheme="minorHAnsi" w:eastAsia="Times New Roman" w:hAnsiTheme="minorHAnsi" w:cstheme="minorHAnsi"/>
          <w:color w:val="FF0000"/>
          <w:sz w:val="24"/>
          <w:szCs w:val="24"/>
          <w:lang w:eastAsia="ru-RU"/>
        </w:rPr>
      </w:pPr>
      <w:r w:rsidRPr="00CD0E54">
        <w:rPr>
          <w:rFonts w:asciiTheme="minorHAnsi" w:eastAsia="Times New Roman" w:hAnsiTheme="minorHAnsi" w:cstheme="minorHAnsi"/>
          <w:color w:val="000000" w:themeColor="text1"/>
          <w:sz w:val="24"/>
          <w:szCs w:val="24"/>
          <w:lang w:eastAsia="ru-RU"/>
        </w:rPr>
        <w:br/>
      </w:r>
      <w:r w:rsidR="006F5DB5" w:rsidRPr="00CD0E54">
        <w:rPr>
          <w:rFonts w:asciiTheme="minorHAnsi" w:eastAsiaTheme="majorEastAsia" w:hAnsiTheme="minorHAnsi" w:cstheme="minorHAnsi"/>
          <w:sz w:val="24"/>
          <w:szCs w:val="24"/>
          <w:lang w:val="uk-UA"/>
        </w:rPr>
        <w:t>За нашим Статутом</w:t>
      </w:r>
    </w:p>
    <w:p w:rsidR="006B2F0A" w:rsidRPr="00CD0E54" w:rsidRDefault="00010D51" w:rsidP="00BB4997">
      <w:pPr>
        <w:spacing w:line="252" w:lineRule="auto"/>
        <w:rPr>
          <w:rFonts w:asciiTheme="minorHAnsi" w:eastAsiaTheme="majorEastAsia" w:hAnsiTheme="minorHAnsi" w:cstheme="minorHAnsi"/>
          <w:lang w:val="uk-UA"/>
        </w:rPr>
      </w:pPr>
      <w:r w:rsidRPr="00CD0E54">
        <w:rPr>
          <w:rFonts w:asciiTheme="minorHAnsi" w:eastAsiaTheme="majorEastAsia" w:hAnsiTheme="minorHAnsi" w:cstheme="minorHAnsi"/>
          <w:lang w:val="uk-UA"/>
        </w:rPr>
        <w:t>1.</w:t>
      </w:r>
      <w:r w:rsidR="006B2F0A" w:rsidRPr="00CD0E54">
        <w:rPr>
          <w:rFonts w:asciiTheme="minorHAnsi" w:eastAsiaTheme="majorEastAsia" w:hAnsiTheme="minorHAnsi" w:cstheme="minorHAnsi"/>
          <w:lang w:val="uk-UA"/>
        </w:rPr>
        <w:t>Відповідно до п.9.5 Статуту Товариства</w:t>
      </w:r>
    </w:p>
    <w:p w:rsidR="006F5DB5" w:rsidRPr="00C351EA" w:rsidRDefault="006F5DB5" w:rsidP="00BB4997">
      <w:pPr>
        <w:spacing w:line="252" w:lineRule="auto"/>
        <w:rPr>
          <w:rFonts w:eastAsia="Times New Roman" w:cstheme="minorHAnsi"/>
          <w:bCs/>
          <w:spacing w:val="5"/>
          <w:lang w:val="uk-UA" w:eastAsia="ru-RU"/>
        </w:rPr>
      </w:pPr>
      <w:r w:rsidRPr="00C351EA">
        <w:rPr>
          <w:rFonts w:eastAsia="Times New Roman" w:cstheme="minorHAnsi"/>
          <w:bCs/>
          <w:color w:val="C0504D"/>
          <w:spacing w:val="5"/>
          <w:u w:val="single"/>
          <w:lang w:val="uk-UA" w:eastAsia="ru-RU"/>
        </w:rPr>
        <w:t xml:space="preserve"> </w:t>
      </w:r>
      <w:r w:rsidRPr="00C351EA">
        <w:rPr>
          <w:rFonts w:eastAsia="Times New Roman" w:cstheme="minorHAnsi"/>
          <w:bCs/>
          <w:spacing w:val="5"/>
          <w:lang w:val="uk-UA" w:eastAsia="ru-RU"/>
        </w:rPr>
        <w:t xml:space="preserve">Обрання членів Наглядової ради здійснюється за принципом пропорційності представництва у її складі представників акціонерів відповідно до кількості належних акціонерам голосуючих акцій. </w:t>
      </w:r>
      <w:proofErr w:type="spellStart"/>
      <w:r w:rsidRPr="00C351EA">
        <w:rPr>
          <w:rFonts w:eastAsia="Times New Roman" w:cstheme="minorHAnsi"/>
          <w:bCs/>
          <w:spacing w:val="5"/>
          <w:lang w:eastAsia="ru-RU"/>
        </w:rPr>
        <w:t>Наглядова</w:t>
      </w:r>
      <w:proofErr w:type="spellEnd"/>
      <w:r w:rsidRPr="00C351EA">
        <w:rPr>
          <w:rFonts w:eastAsia="Times New Roman" w:cstheme="minorHAnsi"/>
          <w:bCs/>
          <w:spacing w:val="5"/>
          <w:lang w:eastAsia="ru-RU"/>
        </w:rPr>
        <w:t xml:space="preserve"> рада </w:t>
      </w:r>
      <w:proofErr w:type="spellStart"/>
      <w:proofErr w:type="gramStart"/>
      <w:r w:rsidRPr="00C351EA">
        <w:rPr>
          <w:rFonts w:eastAsia="Times New Roman" w:cstheme="minorHAnsi"/>
          <w:bCs/>
          <w:spacing w:val="5"/>
          <w:lang w:eastAsia="ru-RU"/>
        </w:rPr>
        <w:t>обирається</w:t>
      </w:r>
      <w:proofErr w:type="spellEnd"/>
      <w:proofErr w:type="gram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Загальними</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зборами</w:t>
      </w:r>
      <w:proofErr w:type="spellEnd"/>
      <w:r w:rsidRPr="00C351EA">
        <w:rPr>
          <w:rFonts w:eastAsia="Times New Roman" w:cstheme="minorHAnsi"/>
          <w:bCs/>
          <w:spacing w:val="5"/>
          <w:lang w:eastAsia="ru-RU"/>
        </w:rPr>
        <w:t xml:space="preserve"> з числа </w:t>
      </w:r>
      <w:proofErr w:type="spellStart"/>
      <w:r w:rsidRPr="00C351EA">
        <w:rPr>
          <w:rFonts w:eastAsia="Times New Roman" w:cstheme="minorHAnsi"/>
          <w:bCs/>
          <w:spacing w:val="5"/>
          <w:lang w:eastAsia="ru-RU"/>
        </w:rPr>
        <w:t>представників</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акціонерів</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Товариства</w:t>
      </w:r>
      <w:proofErr w:type="spellEnd"/>
      <w:r w:rsidRPr="00C351EA">
        <w:rPr>
          <w:rFonts w:eastAsia="Times New Roman" w:cstheme="minorHAnsi"/>
          <w:bCs/>
          <w:spacing w:val="5"/>
          <w:lang w:eastAsia="ru-RU"/>
        </w:rPr>
        <w:t xml:space="preserve"> у </w:t>
      </w:r>
      <w:proofErr w:type="spellStart"/>
      <w:r w:rsidRPr="00C351EA">
        <w:rPr>
          <w:rFonts w:eastAsia="Times New Roman" w:cstheme="minorHAnsi"/>
          <w:bCs/>
          <w:spacing w:val="5"/>
          <w:lang w:eastAsia="ru-RU"/>
        </w:rPr>
        <w:t>кількості</w:t>
      </w:r>
      <w:proofErr w:type="spellEnd"/>
      <w:r w:rsidRPr="00C351EA">
        <w:rPr>
          <w:rFonts w:eastAsia="Times New Roman" w:cstheme="minorHAnsi"/>
          <w:bCs/>
          <w:spacing w:val="5"/>
          <w:lang w:eastAsia="ru-RU"/>
        </w:rPr>
        <w:t xml:space="preserve"> 3 (</w:t>
      </w:r>
      <w:proofErr w:type="spellStart"/>
      <w:r w:rsidRPr="00C351EA">
        <w:rPr>
          <w:rFonts w:eastAsia="Times New Roman" w:cstheme="minorHAnsi"/>
          <w:bCs/>
          <w:spacing w:val="5"/>
          <w:lang w:eastAsia="ru-RU"/>
        </w:rPr>
        <w:t>трьох</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членів</w:t>
      </w:r>
      <w:proofErr w:type="spellEnd"/>
      <w:r w:rsidRPr="00C351EA">
        <w:rPr>
          <w:rFonts w:eastAsia="Times New Roman" w:cstheme="minorHAnsi"/>
          <w:bCs/>
          <w:spacing w:val="5"/>
          <w:lang w:eastAsia="ru-RU"/>
        </w:rPr>
        <w:t xml:space="preserve">. Члени </w:t>
      </w:r>
      <w:proofErr w:type="spellStart"/>
      <w:r w:rsidRPr="00C351EA">
        <w:rPr>
          <w:rFonts w:eastAsia="Times New Roman" w:cstheme="minorHAnsi"/>
          <w:bCs/>
          <w:spacing w:val="5"/>
          <w:lang w:eastAsia="ru-RU"/>
        </w:rPr>
        <w:t>Наглядової</w:t>
      </w:r>
      <w:proofErr w:type="spellEnd"/>
      <w:r w:rsidRPr="00C351EA">
        <w:rPr>
          <w:rFonts w:eastAsia="Times New Roman" w:cstheme="minorHAnsi"/>
          <w:bCs/>
          <w:spacing w:val="5"/>
          <w:lang w:eastAsia="ru-RU"/>
        </w:rPr>
        <w:t xml:space="preserve"> ради </w:t>
      </w:r>
      <w:proofErr w:type="spellStart"/>
      <w:r w:rsidRPr="00C351EA">
        <w:rPr>
          <w:rFonts w:eastAsia="Times New Roman" w:cstheme="minorHAnsi"/>
          <w:bCs/>
          <w:spacing w:val="5"/>
          <w:lang w:eastAsia="ru-RU"/>
        </w:rPr>
        <w:t>обираються</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Загальними</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зборами</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строком</w:t>
      </w:r>
      <w:proofErr w:type="spellEnd"/>
      <w:r w:rsidRPr="00C351EA">
        <w:rPr>
          <w:rFonts w:eastAsia="Times New Roman" w:cstheme="minorHAnsi"/>
          <w:bCs/>
          <w:spacing w:val="5"/>
          <w:lang w:eastAsia="ru-RU"/>
        </w:rPr>
        <w:t xml:space="preserve"> на 3 (три) роки. </w:t>
      </w:r>
      <w:proofErr w:type="spellStart"/>
      <w:r w:rsidRPr="00C351EA">
        <w:rPr>
          <w:rFonts w:eastAsia="Times New Roman" w:cstheme="minorHAnsi"/>
          <w:bCs/>
          <w:spacing w:val="5"/>
          <w:lang w:eastAsia="ru-RU"/>
        </w:rPr>
        <w:t>Якщо</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кількість</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членів</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Наглядової</w:t>
      </w:r>
      <w:proofErr w:type="spellEnd"/>
      <w:r w:rsidRPr="00C351EA">
        <w:rPr>
          <w:rFonts w:eastAsia="Times New Roman" w:cstheme="minorHAnsi"/>
          <w:bCs/>
          <w:spacing w:val="5"/>
          <w:lang w:eastAsia="ru-RU"/>
        </w:rPr>
        <w:t xml:space="preserve"> </w:t>
      </w:r>
      <w:proofErr w:type="gramStart"/>
      <w:r w:rsidRPr="00C351EA">
        <w:rPr>
          <w:rFonts w:eastAsia="Times New Roman" w:cstheme="minorHAnsi"/>
          <w:bCs/>
          <w:spacing w:val="5"/>
          <w:lang w:eastAsia="ru-RU"/>
        </w:rPr>
        <w:t>ради</w:t>
      </w:r>
      <w:proofErr w:type="gramEnd"/>
      <w:r w:rsidRPr="00C351EA">
        <w:rPr>
          <w:rFonts w:eastAsia="Times New Roman" w:cstheme="minorHAnsi"/>
          <w:bCs/>
          <w:spacing w:val="5"/>
          <w:lang w:eastAsia="ru-RU"/>
        </w:rPr>
        <w:t xml:space="preserve"> становить </w:t>
      </w:r>
      <w:proofErr w:type="spellStart"/>
      <w:r w:rsidRPr="00C351EA">
        <w:rPr>
          <w:rFonts w:eastAsia="Times New Roman" w:cstheme="minorHAnsi"/>
          <w:bCs/>
          <w:spacing w:val="5"/>
          <w:lang w:eastAsia="ru-RU"/>
        </w:rPr>
        <w:t>менше</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половини</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її</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кількісного</w:t>
      </w:r>
      <w:proofErr w:type="spellEnd"/>
      <w:r w:rsidRPr="00C351EA">
        <w:rPr>
          <w:rFonts w:eastAsia="Times New Roman" w:cstheme="minorHAnsi"/>
          <w:bCs/>
          <w:spacing w:val="5"/>
          <w:lang w:eastAsia="ru-RU"/>
        </w:rPr>
        <w:t xml:space="preserve"> складу, </w:t>
      </w:r>
      <w:proofErr w:type="spellStart"/>
      <w:r w:rsidRPr="00C351EA">
        <w:rPr>
          <w:rFonts w:eastAsia="Times New Roman" w:cstheme="minorHAnsi"/>
          <w:bCs/>
          <w:spacing w:val="5"/>
          <w:lang w:eastAsia="ru-RU"/>
        </w:rPr>
        <w:t>Товариство</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протягом</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трьох</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місяців</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має</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скликати</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позачергові</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загальні</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збори</w:t>
      </w:r>
      <w:proofErr w:type="spellEnd"/>
      <w:r w:rsidRPr="00C351EA">
        <w:rPr>
          <w:rFonts w:eastAsia="Times New Roman" w:cstheme="minorHAnsi"/>
          <w:bCs/>
          <w:spacing w:val="5"/>
          <w:lang w:eastAsia="ru-RU"/>
        </w:rPr>
        <w:t xml:space="preserve"> для </w:t>
      </w:r>
      <w:proofErr w:type="spellStart"/>
      <w:r w:rsidRPr="00C351EA">
        <w:rPr>
          <w:rFonts w:eastAsia="Times New Roman" w:cstheme="minorHAnsi"/>
          <w:bCs/>
          <w:spacing w:val="5"/>
          <w:lang w:eastAsia="ru-RU"/>
        </w:rPr>
        <w:t>обрання</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решти</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членів</w:t>
      </w:r>
      <w:proofErr w:type="spellEnd"/>
      <w:r w:rsidRPr="00C351EA">
        <w:rPr>
          <w:rFonts w:eastAsia="Times New Roman" w:cstheme="minorHAnsi"/>
          <w:bCs/>
          <w:spacing w:val="5"/>
          <w:lang w:eastAsia="ru-RU"/>
        </w:rPr>
        <w:t xml:space="preserve"> </w:t>
      </w:r>
      <w:proofErr w:type="spellStart"/>
      <w:r w:rsidRPr="00C351EA">
        <w:rPr>
          <w:rFonts w:eastAsia="Times New Roman" w:cstheme="minorHAnsi"/>
          <w:bCs/>
          <w:spacing w:val="5"/>
          <w:lang w:eastAsia="ru-RU"/>
        </w:rPr>
        <w:t>наглядової</w:t>
      </w:r>
      <w:proofErr w:type="spellEnd"/>
      <w:r w:rsidRPr="00C351EA">
        <w:rPr>
          <w:rFonts w:eastAsia="Times New Roman" w:cstheme="minorHAnsi"/>
          <w:bCs/>
          <w:spacing w:val="5"/>
          <w:lang w:eastAsia="ru-RU"/>
        </w:rPr>
        <w:t xml:space="preserve"> ради. </w:t>
      </w:r>
    </w:p>
    <w:p w:rsidR="006B2F0A" w:rsidRPr="00C351EA" w:rsidRDefault="006F5DB5" w:rsidP="00BB4997">
      <w:pPr>
        <w:autoSpaceDE w:val="0"/>
        <w:autoSpaceDN w:val="0"/>
        <w:adjustRightInd w:val="0"/>
        <w:jc w:val="both"/>
        <w:rPr>
          <w:rFonts w:eastAsia="Times New Roman" w:cstheme="minorHAnsi"/>
          <w:bCs/>
          <w:spacing w:val="5"/>
          <w:lang w:val="uk-UA" w:eastAsia="ru-RU"/>
        </w:rPr>
      </w:pPr>
      <w:r w:rsidRPr="00C351EA">
        <w:rPr>
          <w:rFonts w:eastAsia="Times New Roman" w:cstheme="minorHAnsi"/>
          <w:bCs/>
          <w:spacing w:val="5"/>
          <w:lang w:val="uk-UA" w:eastAsia="ru-RU"/>
        </w:rPr>
        <w:t>2.</w:t>
      </w:r>
      <w:r w:rsidR="006B2F0A" w:rsidRPr="00C351EA">
        <w:rPr>
          <w:rFonts w:eastAsia="Times New Roman" w:cstheme="minorHAnsi"/>
          <w:bCs/>
          <w:spacing w:val="5"/>
          <w:lang w:val="uk-UA" w:eastAsia="ru-RU"/>
        </w:rPr>
        <w:t>Відповідно до п.9.9 Статуту Товариства</w:t>
      </w:r>
    </w:p>
    <w:p w:rsidR="006F5DB5" w:rsidRPr="00CD0E54" w:rsidRDefault="006F5DB5" w:rsidP="00BB4997">
      <w:pPr>
        <w:autoSpaceDE w:val="0"/>
        <w:autoSpaceDN w:val="0"/>
        <w:adjustRightInd w:val="0"/>
        <w:jc w:val="both"/>
        <w:rPr>
          <w:rFonts w:asciiTheme="minorHAnsi" w:eastAsia="Times New Roman" w:hAnsiTheme="minorHAnsi" w:cstheme="minorHAnsi"/>
          <w:bCs/>
          <w:smallCaps/>
          <w:spacing w:val="5"/>
          <w:lang w:val="uk-UA" w:eastAsia="ru-RU"/>
        </w:rPr>
      </w:pPr>
      <w:r w:rsidRPr="00C351EA">
        <w:rPr>
          <w:rFonts w:eastAsia="Times New Roman" w:cstheme="minorHAnsi"/>
          <w:bCs/>
          <w:spacing w:val="5"/>
          <w:lang w:val="uk-UA" w:eastAsia="ru-RU"/>
        </w:rPr>
        <w:t xml:space="preserve"> Члени Наглядової ради обираються з числа фізичних осіб, які мають повну цивільну дієздатність, </w:t>
      </w:r>
      <w:proofErr w:type="spellStart"/>
      <w:r w:rsidRPr="00C351EA">
        <w:rPr>
          <w:rFonts w:eastAsia="Times New Roman" w:cstheme="minorHAnsi"/>
          <w:bCs/>
          <w:spacing w:val="5"/>
          <w:lang w:val="uk-UA" w:eastAsia="ru-RU"/>
        </w:rPr>
        <w:t>-</w:t>
      </w:r>
      <w:r w:rsidR="005120A4" w:rsidRPr="00C351EA">
        <w:rPr>
          <w:rFonts w:eastAsia="Times New Roman" w:cstheme="minorHAnsi"/>
          <w:bCs/>
          <w:spacing w:val="5"/>
          <w:lang w:val="uk-UA" w:eastAsia="ru-RU"/>
        </w:rPr>
        <w:t>та</w:t>
      </w:r>
      <w:proofErr w:type="spellEnd"/>
      <w:r w:rsidR="005120A4" w:rsidRPr="00C351EA">
        <w:rPr>
          <w:rFonts w:eastAsia="Times New Roman" w:cstheme="minorHAnsi"/>
          <w:bCs/>
          <w:spacing w:val="5"/>
          <w:lang w:val="uk-UA" w:eastAsia="ru-RU"/>
        </w:rPr>
        <w:t>/або з числа юридичних осіб</w:t>
      </w:r>
      <w:r w:rsidRPr="00C351EA">
        <w:rPr>
          <w:rFonts w:eastAsia="Times New Roman" w:cstheme="minorHAnsi"/>
          <w:bCs/>
          <w:spacing w:val="5"/>
          <w:lang w:val="uk-UA" w:eastAsia="ru-RU"/>
        </w:rPr>
        <w:t xml:space="preserve"> – акціонерів.</w:t>
      </w:r>
    </w:p>
    <w:p w:rsidR="006F5DB5" w:rsidRPr="00CD0E54" w:rsidRDefault="006F5DB5" w:rsidP="00BB4997">
      <w:pPr>
        <w:rPr>
          <w:rFonts w:asciiTheme="minorHAnsi" w:eastAsiaTheme="majorEastAsia" w:hAnsiTheme="minorHAnsi" w:cstheme="minorHAnsi"/>
          <w:lang w:val="uk-UA"/>
        </w:rPr>
      </w:pPr>
      <w:r w:rsidRPr="00CD0E54">
        <w:rPr>
          <w:rFonts w:asciiTheme="minorHAnsi" w:eastAsia="Times New Roman" w:hAnsiTheme="minorHAnsi" w:cstheme="minorHAnsi"/>
          <w:lang w:eastAsia="ru-RU"/>
        </w:rPr>
        <w:t xml:space="preserve">Член </w:t>
      </w:r>
      <w:proofErr w:type="spellStart"/>
      <w:r w:rsidRPr="00CD0E54">
        <w:rPr>
          <w:rFonts w:asciiTheme="minorHAnsi" w:eastAsia="Times New Roman" w:hAnsiTheme="minorHAnsi" w:cstheme="minorHAnsi"/>
          <w:lang w:eastAsia="ru-RU"/>
        </w:rPr>
        <w:t>наглядової</w:t>
      </w:r>
      <w:proofErr w:type="spellEnd"/>
      <w:r w:rsidRPr="00CD0E54">
        <w:rPr>
          <w:rFonts w:asciiTheme="minorHAnsi" w:eastAsia="Times New Roman" w:hAnsiTheme="minorHAnsi" w:cstheme="minorHAnsi"/>
          <w:lang w:eastAsia="ru-RU"/>
        </w:rPr>
        <w:t xml:space="preserve"> ради – </w:t>
      </w:r>
      <w:proofErr w:type="spellStart"/>
      <w:r w:rsidRPr="00CD0E54">
        <w:rPr>
          <w:rFonts w:asciiTheme="minorHAnsi" w:eastAsia="Times New Roman" w:hAnsiTheme="minorHAnsi" w:cstheme="minorHAnsi"/>
          <w:lang w:eastAsia="ru-RU"/>
        </w:rPr>
        <w:t>юридична</w:t>
      </w:r>
      <w:proofErr w:type="spellEnd"/>
      <w:r w:rsidRPr="00CD0E54">
        <w:rPr>
          <w:rFonts w:asciiTheme="minorHAnsi" w:eastAsia="Times New Roman" w:hAnsiTheme="minorHAnsi" w:cstheme="minorHAnsi"/>
          <w:lang w:eastAsia="ru-RU"/>
        </w:rPr>
        <w:t xml:space="preserve"> особа </w:t>
      </w:r>
      <w:proofErr w:type="spellStart"/>
      <w:r w:rsidRPr="00CD0E54">
        <w:rPr>
          <w:rFonts w:asciiTheme="minorHAnsi" w:eastAsia="Times New Roman" w:hAnsiTheme="minorHAnsi" w:cstheme="minorHAnsi"/>
          <w:lang w:eastAsia="ru-RU"/>
        </w:rPr>
        <w:t>може</w:t>
      </w:r>
      <w:proofErr w:type="spellEnd"/>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мати</w:t>
      </w:r>
      <w:proofErr w:type="spellEnd"/>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необмежену</w:t>
      </w:r>
      <w:proofErr w:type="spellEnd"/>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кількість</w:t>
      </w:r>
      <w:proofErr w:type="spellEnd"/>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представників</w:t>
      </w:r>
      <w:proofErr w:type="spellEnd"/>
      <w:r w:rsidRPr="00CD0E54">
        <w:rPr>
          <w:rFonts w:asciiTheme="minorHAnsi" w:eastAsia="Times New Roman" w:hAnsiTheme="minorHAnsi" w:cstheme="minorHAnsi"/>
          <w:lang w:eastAsia="ru-RU"/>
        </w:rPr>
        <w:t xml:space="preserve"> у </w:t>
      </w:r>
      <w:proofErr w:type="spellStart"/>
      <w:r w:rsidRPr="00CD0E54">
        <w:rPr>
          <w:rFonts w:asciiTheme="minorHAnsi" w:eastAsia="Times New Roman" w:hAnsiTheme="minorHAnsi" w:cstheme="minorHAnsi"/>
          <w:lang w:eastAsia="ru-RU"/>
        </w:rPr>
        <w:t>Наглядовій</w:t>
      </w:r>
      <w:proofErr w:type="spellEnd"/>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раді</w:t>
      </w:r>
      <w:proofErr w:type="spellEnd"/>
      <w:r w:rsidRPr="00CD0E54">
        <w:rPr>
          <w:rFonts w:asciiTheme="minorHAnsi" w:eastAsia="Times New Roman" w:hAnsiTheme="minorHAnsi" w:cstheme="minorHAnsi"/>
          <w:lang w:eastAsia="ru-RU"/>
        </w:rPr>
        <w:t xml:space="preserve">. Порядок </w:t>
      </w:r>
      <w:proofErr w:type="spellStart"/>
      <w:r w:rsidRPr="00CD0E54">
        <w:rPr>
          <w:rFonts w:asciiTheme="minorHAnsi" w:eastAsia="Times New Roman" w:hAnsiTheme="minorHAnsi" w:cstheme="minorHAnsi"/>
          <w:lang w:eastAsia="ru-RU"/>
        </w:rPr>
        <w:t>діяльності</w:t>
      </w:r>
      <w:proofErr w:type="spellEnd"/>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представника</w:t>
      </w:r>
      <w:proofErr w:type="spellEnd"/>
      <w:r w:rsidRPr="00CD0E54">
        <w:rPr>
          <w:rFonts w:asciiTheme="minorHAnsi" w:eastAsia="Times New Roman" w:hAnsiTheme="minorHAnsi" w:cstheme="minorHAnsi"/>
          <w:lang w:eastAsia="ru-RU"/>
        </w:rPr>
        <w:t xml:space="preserve"> у </w:t>
      </w:r>
      <w:proofErr w:type="spellStart"/>
      <w:r w:rsidRPr="00CD0E54">
        <w:rPr>
          <w:rFonts w:asciiTheme="minorHAnsi" w:eastAsia="Times New Roman" w:hAnsiTheme="minorHAnsi" w:cstheme="minorHAnsi"/>
          <w:lang w:eastAsia="ru-RU"/>
        </w:rPr>
        <w:t>Наглядовій</w:t>
      </w:r>
      <w:proofErr w:type="spellEnd"/>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раді</w:t>
      </w:r>
      <w:proofErr w:type="spellEnd"/>
      <w:r w:rsidRPr="00CD0E54">
        <w:rPr>
          <w:rFonts w:asciiTheme="minorHAnsi" w:eastAsia="Times New Roman" w:hAnsiTheme="minorHAnsi" w:cstheme="minorHAnsi"/>
          <w:lang w:eastAsia="ru-RU"/>
        </w:rPr>
        <w:t xml:space="preserve"> </w:t>
      </w:r>
      <w:proofErr w:type="spellStart"/>
      <w:r w:rsidRPr="00CD0E54">
        <w:rPr>
          <w:rFonts w:asciiTheme="minorHAnsi" w:eastAsia="Times New Roman" w:hAnsiTheme="minorHAnsi" w:cstheme="minorHAnsi"/>
          <w:lang w:eastAsia="ru-RU"/>
        </w:rPr>
        <w:t>визначається</w:t>
      </w:r>
      <w:proofErr w:type="spellEnd"/>
      <w:r w:rsidRPr="00CD0E54">
        <w:rPr>
          <w:rFonts w:asciiTheme="minorHAnsi" w:eastAsia="Times New Roman" w:hAnsiTheme="minorHAnsi" w:cstheme="minorHAnsi"/>
          <w:lang w:eastAsia="ru-RU"/>
        </w:rPr>
        <w:t xml:space="preserve"> самим </w:t>
      </w:r>
      <w:proofErr w:type="spellStart"/>
      <w:r w:rsidRPr="00CD0E54">
        <w:rPr>
          <w:rFonts w:asciiTheme="minorHAnsi" w:eastAsia="Times New Roman" w:hAnsiTheme="minorHAnsi" w:cstheme="minorHAnsi"/>
          <w:lang w:eastAsia="ru-RU"/>
        </w:rPr>
        <w:t>акціонером</w:t>
      </w:r>
      <w:proofErr w:type="spellEnd"/>
    </w:p>
    <w:p w:rsidR="006B2F0A" w:rsidRPr="00CD0E54" w:rsidRDefault="00D632C9" w:rsidP="00BB4997">
      <w:pPr>
        <w:pStyle w:val="31"/>
        <w:tabs>
          <w:tab w:val="left" w:pos="1353"/>
        </w:tabs>
        <w:ind w:firstLine="0"/>
        <w:rPr>
          <w:rFonts w:asciiTheme="minorHAnsi" w:eastAsiaTheme="majorEastAsia" w:hAnsiTheme="minorHAnsi" w:cstheme="minorHAnsi"/>
          <w:sz w:val="24"/>
          <w:szCs w:val="24"/>
        </w:rPr>
      </w:pPr>
      <w:r w:rsidRPr="00CD0E54">
        <w:rPr>
          <w:rFonts w:asciiTheme="minorHAnsi" w:eastAsiaTheme="majorEastAsia" w:hAnsiTheme="minorHAnsi" w:cstheme="minorHAnsi"/>
          <w:sz w:val="24"/>
          <w:szCs w:val="24"/>
        </w:rPr>
        <w:t>3.</w:t>
      </w:r>
      <w:r w:rsidR="006B2F0A" w:rsidRPr="00CD0E54">
        <w:rPr>
          <w:rFonts w:asciiTheme="minorHAnsi" w:eastAsiaTheme="majorEastAsia" w:hAnsiTheme="minorHAnsi" w:cstheme="minorHAnsi"/>
          <w:sz w:val="24"/>
          <w:szCs w:val="24"/>
        </w:rPr>
        <w:t>Відповідно до п.8.20 Статуту Товариства</w:t>
      </w:r>
    </w:p>
    <w:p w:rsidR="006B2F0A" w:rsidRPr="00CD0E54" w:rsidRDefault="006B2F0A" w:rsidP="00BB4997">
      <w:pPr>
        <w:pStyle w:val="31"/>
        <w:tabs>
          <w:tab w:val="left" w:pos="1353"/>
        </w:tabs>
        <w:ind w:firstLine="0"/>
        <w:rPr>
          <w:rFonts w:asciiTheme="minorHAnsi" w:eastAsiaTheme="majorEastAsia" w:hAnsiTheme="minorHAnsi" w:cstheme="minorHAnsi"/>
          <w:sz w:val="24"/>
          <w:szCs w:val="24"/>
        </w:rPr>
      </w:pPr>
      <w:r w:rsidRPr="00CD0E54">
        <w:rPr>
          <w:rFonts w:asciiTheme="minorHAnsi" w:hAnsiTheme="minorHAnsi" w:cstheme="minorHAnsi"/>
          <w:sz w:val="24"/>
          <w:szCs w:val="24"/>
        </w:rPr>
        <w:t xml:space="preserve">Порядок </w:t>
      </w:r>
      <w:r w:rsidRPr="00CD0E54">
        <w:rPr>
          <w:rFonts w:asciiTheme="minorHAnsi" w:hAnsiTheme="minorHAnsi" w:cstheme="minorHAnsi"/>
          <w:color w:val="000000"/>
          <w:sz w:val="24"/>
          <w:szCs w:val="24"/>
        </w:rPr>
        <w:t>голосування  на загальних зборах Товариства</w:t>
      </w:r>
      <w:r w:rsidR="00C72887" w:rsidRPr="00CD0E54">
        <w:rPr>
          <w:rFonts w:asciiTheme="minorHAnsi" w:hAnsiTheme="minorHAnsi" w:cstheme="minorHAnsi"/>
          <w:color w:val="000000"/>
          <w:sz w:val="24"/>
          <w:szCs w:val="24"/>
        </w:rPr>
        <w:t xml:space="preserve"> визначається Положенням про Загальні збори.</w:t>
      </w:r>
    </w:p>
    <w:p w:rsidR="00C72887" w:rsidRPr="00CD0E54" w:rsidRDefault="00D632C9" w:rsidP="00BB4997">
      <w:pPr>
        <w:pStyle w:val="31"/>
        <w:tabs>
          <w:tab w:val="left" w:pos="1353"/>
        </w:tabs>
        <w:ind w:firstLine="0"/>
        <w:rPr>
          <w:rFonts w:asciiTheme="minorHAnsi" w:hAnsiTheme="minorHAnsi" w:cstheme="minorHAnsi"/>
          <w:color w:val="000000"/>
          <w:sz w:val="24"/>
          <w:szCs w:val="24"/>
        </w:rPr>
      </w:pPr>
      <w:r w:rsidRPr="00CD0E54">
        <w:rPr>
          <w:rFonts w:asciiTheme="minorHAnsi" w:hAnsiTheme="minorHAnsi" w:cstheme="minorHAnsi"/>
          <w:sz w:val="24"/>
          <w:szCs w:val="24"/>
        </w:rPr>
        <w:t xml:space="preserve"> </w:t>
      </w:r>
      <w:r w:rsidR="006B2F0A" w:rsidRPr="00CD0E54">
        <w:rPr>
          <w:rFonts w:asciiTheme="minorHAnsi" w:hAnsiTheme="minorHAnsi" w:cstheme="minorHAnsi"/>
          <w:sz w:val="24"/>
          <w:szCs w:val="24"/>
        </w:rPr>
        <w:t xml:space="preserve"> </w:t>
      </w:r>
      <w:r w:rsidR="00C72887" w:rsidRPr="00CD0E54">
        <w:rPr>
          <w:rFonts w:asciiTheme="minorHAnsi" w:hAnsiTheme="minorHAnsi" w:cstheme="minorHAnsi"/>
          <w:color w:val="000000"/>
          <w:sz w:val="24"/>
          <w:szCs w:val="24"/>
        </w:rPr>
        <w:t>Г</w:t>
      </w:r>
      <w:r w:rsidR="000F748E" w:rsidRPr="00CD0E54">
        <w:rPr>
          <w:rFonts w:asciiTheme="minorHAnsi" w:hAnsiTheme="minorHAnsi" w:cstheme="minorHAnsi"/>
          <w:color w:val="000000"/>
          <w:sz w:val="24"/>
          <w:szCs w:val="24"/>
        </w:rPr>
        <w:t>олосування  на загальних зборах Товариства з питань порядку денного загальних зборів може  проводиться з використанням бюлетенів для голосування</w:t>
      </w:r>
      <w:r w:rsidR="00C72887" w:rsidRPr="00CD0E54">
        <w:rPr>
          <w:rFonts w:asciiTheme="minorHAnsi" w:hAnsiTheme="minorHAnsi" w:cstheme="minorHAnsi"/>
          <w:color w:val="000000"/>
          <w:sz w:val="24"/>
          <w:szCs w:val="24"/>
        </w:rPr>
        <w:t>.</w:t>
      </w:r>
    </w:p>
    <w:p w:rsidR="00C72887" w:rsidRPr="00CD0E54" w:rsidRDefault="00C72887" w:rsidP="00BB4997">
      <w:pPr>
        <w:pStyle w:val="31"/>
        <w:tabs>
          <w:tab w:val="left" w:pos="1353"/>
        </w:tabs>
        <w:ind w:firstLine="0"/>
        <w:rPr>
          <w:rFonts w:asciiTheme="minorHAnsi" w:hAnsiTheme="minorHAnsi" w:cstheme="minorHAnsi"/>
          <w:color w:val="000000"/>
          <w:sz w:val="24"/>
          <w:szCs w:val="24"/>
        </w:rPr>
      </w:pPr>
      <w:r w:rsidRPr="00CD0E54">
        <w:rPr>
          <w:rFonts w:asciiTheme="minorHAnsi" w:hAnsiTheme="minorHAnsi" w:cstheme="minorHAnsi"/>
          <w:color w:val="000000"/>
          <w:sz w:val="24"/>
          <w:szCs w:val="24"/>
        </w:rPr>
        <w:t xml:space="preserve">4. Відповідно до п.9.6. Статуту Товариства голова наглядової ради обирається членами наглядової ради з їх числа простою </w:t>
      </w:r>
      <w:proofErr w:type="spellStart"/>
      <w:r w:rsidRPr="00CD0E54">
        <w:rPr>
          <w:rFonts w:asciiTheme="minorHAnsi" w:hAnsiTheme="minorHAnsi" w:cstheme="minorHAnsi"/>
          <w:color w:val="000000"/>
          <w:sz w:val="24"/>
          <w:szCs w:val="24"/>
        </w:rPr>
        <w:t>більшостю</w:t>
      </w:r>
      <w:proofErr w:type="spellEnd"/>
      <w:r w:rsidRPr="00CD0E54">
        <w:rPr>
          <w:rFonts w:asciiTheme="minorHAnsi" w:hAnsiTheme="minorHAnsi" w:cstheme="minorHAnsi"/>
          <w:color w:val="000000"/>
          <w:sz w:val="24"/>
          <w:szCs w:val="24"/>
        </w:rPr>
        <w:t xml:space="preserve"> голосів від кількісного складу Наглядової ради.</w:t>
      </w:r>
    </w:p>
    <w:p w:rsidR="000F748E" w:rsidRPr="00CD0E54" w:rsidRDefault="00C72887" w:rsidP="00BB4997">
      <w:pPr>
        <w:pStyle w:val="31"/>
        <w:tabs>
          <w:tab w:val="left" w:pos="1353"/>
        </w:tabs>
        <w:ind w:firstLine="0"/>
        <w:rPr>
          <w:rFonts w:asciiTheme="minorHAnsi" w:hAnsiTheme="minorHAnsi" w:cstheme="minorHAnsi"/>
          <w:color w:val="000000"/>
          <w:sz w:val="24"/>
          <w:szCs w:val="24"/>
        </w:rPr>
      </w:pPr>
      <w:r w:rsidRPr="00CD0E54">
        <w:rPr>
          <w:rFonts w:asciiTheme="minorHAnsi" w:hAnsiTheme="minorHAnsi" w:cstheme="minorHAnsi"/>
          <w:color w:val="000000"/>
          <w:sz w:val="24"/>
          <w:szCs w:val="24"/>
        </w:rPr>
        <w:t xml:space="preserve">  У відповідності до Положення про Загальні збори Товариства голосування з питання обрання членів органу Товариства проводиться тільки з використанням бюлетенів для голосування.</w:t>
      </w:r>
      <w:r w:rsidR="000F748E" w:rsidRPr="00CD0E54">
        <w:rPr>
          <w:rFonts w:asciiTheme="minorHAnsi" w:hAnsiTheme="minorHAnsi" w:cstheme="minorHAnsi"/>
          <w:color w:val="000000"/>
          <w:sz w:val="24"/>
          <w:szCs w:val="24"/>
        </w:rPr>
        <w:tab/>
      </w:r>
      <w:r w:rsidR="000F748E" w:rsidRPr="00CD0E54">
        <w:rPr>
          <w:rFonts w:asciiTheme="minorHAnsi" w:hAnsiTheme="minorHAnsi" w:cstheme="minorHAnsi"/>
          <w:color w:val="000000"/>
          <w:sz w:val="24"/>
          <w:szCs w:val="24"/>
        </w:rPr>
        <w:br/>
        <w:t xml:space="preserve">    У разі   проведення   голосування  з  питань  обрання  членів виконавчого  органу,  наглядової  ради  або   ревізійної   комісії (ревізора)  Товариства  бюлетень  для  голосування повинен містити прізвище, ім'я та по батькові кандидата (кандидатів).</w:t>
      </w:r>
    </w:p>
    <w:p w:rsidR="00010D51" w:rsidRPr="00CD0E54" w:rsidRDefault="000F748E" w:rsidP="003564CD">
      <w:pPr>
        <w:spacing w:line="252" w:lineRule="auto"/>
        <w:rPr>
          <w:rFonts w:asciiTheme="minorHAnsi" w:eastAsiaTheme="majorEastAsia" w:hAnsiTheme="minorHAnsi" w:cstheme="minorHAnsi"/>
          <w:lang w:val="uk-UA"/>
        </w:rPr>
      </w:pPr>
      <w:r w:rsidRPr="00CD0E54">
        <w:rPr>
          <w:rFonts w:asciiTheme="minorHAnsi" w:hAnsiTheme="minorHAnsi" w:cstheme="minorHAnsi"/>
          <w:color w:val="000000"/>
        </w:rPr>
        <w:t xml:space="preserve">Форма  і  текст  </w:t>
      </w:r>
      <w:proofErr w:type="spellStart"/>
      <w:r w:rsidRPr="00CD0E54">
        <w:rPr>
          <w:rFonts w:asciiTheme="minorHAnsi" w:hAnsiTheme="minorHAnsi" w:cstheme="minorHAnsi"/>
          <w:color w:val="000000"/>
        </w:rPr>
        <w:t>бюлетеня</w:t>
      </w:r>
      <w:proofErr w:type="spellEnd"/>
      <w:r w:rsidRPr="00CD0E54">
        <w:rPr>
          <w:rFonts w:asciiTheme="minorHAnsi" w:hAnsiTheme="minorHAnsi" w:cstheme="minorHAnsi"/>
          <w:color w:val="000000"/>
        </w:rPr>
        <w:t xml:space="preserve">  для  </w:t>
      </w:r>
      <w:proofErr w:type="spellStart"/>
      <w:r w:rsidRPr="00CD0E54">
        <w:rPr>
          <w:rFonts w:asciiTheme="minorHAnsi" w:hAnsiTheme="minorHAnsi" w:cstheme="minorHAnsi"/>
          <w:color w:val="000000"/>
        </w:rPr>
        <w:t>голосування</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затверджуються</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наглядовою</w:t>
      </w:r>
      <w:proofErr w:type="spellEnd"/>
      <w:r w:rsidRPr="00CD0E54">
        <w:rPr>
          <w:rFonts w:asciiTheme="minorHAnsi" w:hAnsiTheme="minorHAnsi" w:cstheme="minorHAnsi"/>
          <w:color w:val="000000"/>
        </w:rPr>
        <w:t xml:space="preserve"> радою не </w:t>
      </w:r>
      <w:proofErr w:type="spellStart"/>
      <w:proofErr w:type="gramStart"/>
      <w:r w:rsidRPr="00CD0E54">
        <w:rPr>
          <w:rFonts w:asciiTheme="minorHAnsi" w:hAnsiTheme="minorHAnsi" w:cstheme="minorHAnsi"/>
          <w:color w:val="000000"/>
        </w:rPr>
        <w:t>п</w:t>
      </w:r>
      <w:proofErr w:type="gramEnd"/>
      <w:r w:rsidRPr="00CD0E54">
        <w:rPr>
          <w:rFonts w:asciiTheme="minorHAnsi" w:hAnsiTheme="minorHAnsi" w:cstheme="minorHAnsi"/>
          <w:color w:val="000000"/>
        </w:rPr>
        <w:t>ізніше</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ніж</w:t>
      </w:r>
      <w:proofErr w:type="spellEnd"/>
      <w:r w:rsidRPr="00CD0E54">
        <w:rPr>
          <w:rFonts w:asciiTheme="minorHAnsi" w:hAnsiTheme="minorHAnsi" w:cstheme="minorHAnsi"/>
          <w:color w:val="000000"/>
        </w:rPr>
        <w:t xml:space="preserve"> за  10  </w:t>
      </w:r>
      <w:proofErr w:type="spellStart"/>
      <w:r w:rsidRPr="00CD0E54">
        <w:rPr>
          <w:rFonts w:asciiTheme="minorHAnsi" w:hAnsiTheme="minorHAnsi" w:cstheme="minorHAnsi"/>
          <w:color w:val="000000"/>
        </w:rPr>
        <w:t>днів</w:t>
      </w:r>
      <w:proofErr w:type="spellEnd"/>
      <w:r w:rsidRPr="00CD0E54">
        <w:rPr>
          <w:rFonts w:asciiTheme="minorHAnsi" w:hAnsiTheme="minorHAnsi" w:cstheme="minorHAnsi"/>
          <w:color w:val="000000"/>
        </w:rPr>
        <w:t xml:space="preserve">  до  </w:t>
      </w:r>
      <w:proofErr w:type="spellStart"/>
      <w:r w:rsidRPr="00CD0E54">
        <w:rPr>
          <w:rFonts w:asciiTheme="minorHAnsi" w:hAnsiTheme="minorHAnsi" w:cstheme="minorHAnsi"/>
          <w:color w:val="000000"/>
        </w:rPr>
        <w:t>дати</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проведення</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загальних</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зборів</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щодо</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обрання</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кандидатів</w:t>
      </w:r>
      <w:proofErr w:type="spellEnd"/>
      <w:r w:rsidRPr="00CD0E54">
        <w:rPr>
          <w:rFonts w:asciiTheme="minorHAnsi" w:hAnsiTheme="minorHAnsi" w:cstheme="minorHAnsi"/>
          <w:color w:val="000000"/>
        </w:rPr>
        <w:t xml:space="preserve">  до  складу  </w:t>
      </w:r>
      <w:proofErr w:type="spellStart"/>
      <w:r w:rsidRPr="00CD0E54">
        <w:rPr>
          <w:rFonts w:asciiTheme="minorHAnsi" w:hAnsiTheme="minorHAnsi" w:cstheme="minorHAnsi"/>
          <w:color w:val="000000"/>
        </w:rPr>
        <w:t>органів</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товариства</w:t>
      </w:r>
      <w:proofErr w:type="spellEnd"/>
      <w:r w:rsidRPr="00CD0E54">
        <w:rPr>
          <w:rFonts w:asciiTheme="minorHAnsi" w:hAnsiTheme="minorHAnsi" w:cstheme="minorHAnsi"/>
          <w:color w:val="000000"/>
        </w:rPr>
        <w:t xml:space="preserve"> - не </w:t>
      </w:r>
      <w:proofErr w:type="spellStart"/>
      <w:r w:rsidRPr="00CD0E54">
        <w:rPr>
          <w:rFonts w:asciiTheme="minorHAnsi" w:hAnsiTheme="minorHAnsi" w:cstheme="minorHAnsi"/>
          <w:color w:val="000000"/>
        </w:rPr>
        <w:t>пізніше</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ніж</w:t>
      </w:r>
      <w:proofErr w:type="spellEnd"/>
      <w:r w:rsidRPr="00CD0E54">
        <w:rPr>
          <w:rFonts w:asciiTheme="minorHAnsi" w:hAnsiTheme="minorHAnsi" w:cstheme="minorHAnsi"/>
          <w:color w:val="000000"/>
        </w:rPr>
        <w:t xml:space="preserve">  за  </w:t>
      </w:r>
      <w:proofErr w:type="spellStart"/>
      <w:r w:rsidRPr="00CD0E54">
        <w:rPr>
          <w:rFonts w:asciiTheme="minorHAnsi" w:hAnsiTheme="minorHAnsi" w:cstheme="minorHAnsi"/>
          <w:color w:val="000000"/>
        </w:rPr>
        <w:t>чотири</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дні</w:t>
      </w:r>
      <w:proofErr w:type="spellEnd"/>
      <w:r w:rsidRPr="00CD0E54">
        <w:rPr>
          <w:rFonts w:asciiTheme="minorHAnsi" w:hAnsiTheme="minorHAnsi" w:cstheme="minorHAnsi"/>
          <w:color w:val="000000"/>
        </w:rPr>
        <w:t xml:space="preserve">  до  </w:t>
      </w:r>
      <w:proofErr w:type="spellStart"/>
      <w:r w:rsidRPr="00CD0E54">
        <w:rPr>
          <w:rFonts w:asciiTheme="minorHAnsi" w:hAnsiTheme="minorHAnsi" w:cstheme="minorHAnsi"/>
          <w:color w:val="000000"/>
        </w:rPr>
        <w:t>дати</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проведення</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загальних</w:t>
      </w:r>
      <w:proofErr w:type="spellEnd"/>
      <w:r w:rsidRPr="00CD0E54">
        <w:rPr>
          <w:rFonts w:asciiTheme="minorHAnsi" w:hAnsiTheme="minorHAnsi" w:cstheme="minorHAnsi"/>
          <w:color w:val="000000"/>
        </w:rPr>
        <w:t xml:space="preserve"> </w:t>
      </w:r>
      <w:proofErr w:type="spellStart"/>
      <w:r w:rsidRPr="00CD0E54">
        <w:rPr>
          <w:rFonts w:asciiTheme="minorHAnsi" w:hAnsiTheme="minorHAnsi" w:cstheme="minorHAnsi"/>
          <w:color w:val="000000"/>
        </w:rPr>
        <w:t>зборів</w:t>
      </w:r>
      <w:proofErr w:type="spellEnd"/>
      <w:r w:rsidRPr="00CD0E54">
        <w:rPr>
          <w:rFonts w:asciiTheme="minorHAnsi" w:hAnsiTheme="minorHAnsi" w:cstheme="minorHAnsi"/>
          <w:color w:val="000000"/>
        </w:rPr>
        <w:t>,</w:t>
      </w:r>
    </w:p>
    <w:p w:rsidR="00BB7410" w:rsidRPr="00CD0E54" w:rsidRDefault="00C72887" w:rsidP="003564CD">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Таким чином чинний</w:t>
      </w:r>
      <w:r w:rsidR="002949E1" w:rsidRPr="00CD0E54">
        <w:rPr>
          <w:rFonts w:asciiTheme="minorHAnsi" w:eastAsia="Times New Roman" w:hAnsiTheme="minorHAnsi" w:cstheme="minorHAnsi"/>
          <w:lang w:val="uk-UA" w:eastAsia="ru-RU"/>
        </w:rPr>
        <w:t xml:space="preserve"> С</w:t>
      </w:r>
      <w:r w:rsidR="00841253" w:rsidRPr="00CD0E54">
        <w:rPr>
          <w:rFonts w:asciiTheme="minorHAnsi" w:eastAsia="Times New Roman" w:hAnsiTheme="minorHAnsi" w:cstheme="minorHAnsi"/>
          <w:lang w:val="uk-UA" w:eastAsia="ru-RU"/>
        </w:rPr>
        <w:t>татут відповідає вимогам нової р</w:t>
      </w:r>
      <w:r w:rsidR="002949E1" w:rsidRPr="00CD0E54">
        <w:rPr>
          <w:rFonts w:asciiTheme="minorHAnsi" w:eastAsia="Times New Roman" w:hAnsiTheme="minorHAnsi" w:cstheme="minorHAnsi"/>
          <w:lang w:val="uk-UA" w:eastAsia="ru-RU"/>
        </w:rPr>
        <w:t>едакції</w:t>
      </w:r>
      <w:r w:rsidR="00841253" w:rsidRPr="00CD0E54">
        <w:rPr>
          <w:rFonts w:asciiTheme="minorHAnsi" w:eastAsia="Times New Roman" w:hAnsiTheme="minorHAnsi" w:cstheme="minorHAnsi"/>
          <w:lang w:val="uk-UA" w:eastAsia="ru-RU"/>
        </w:rPr>
        <w:t xml:space="preserve"> Закону і загальні збори мають право вибрати новий склад наглядової ради.</w:t>
      </w:r>
    </w:p>
    <w:p w:rsidR="00841253" w:rsidRPr="00CD0E54" w:rsidRDefault="00841253"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lastRenderedPageBreak/>
        <w:t>До часу проведення зборів на адресу Загальних зборів надійшли наступні пропозиції від акціонерів – юридичних осіб.</w:t>
      </w:r>
    </w:p>
    <w:p w:rsidR="00BB7410" w:rsidRPr="00CD0E54" w:rsidRDefault="005F3A3D"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1.Від акціонера – юридичної особи МЕРНАЛІКС ІНВЕСТМЕНТС ЛТД – пропозиції на обрання в члени наглядової ради </w:t>
      </w:r>
      <w:r w:rsidR="001566C2" w:rsidRPr="00CD0E54">
        <w:rPr>
          <w:rFonts w:asciiTheme="minorHAnsi" w:eastAsia="Times New Roman" w:hAnsiTheme="minorHAnsi" w:cstheme="minorHAnsi"/>
          <w:lang w:val="uk-UA" w:eastAsia="ru-RU"/>
        </w:rPr>
        <w:t>фізичних осіб – Самсонову Дар’ю Геннадіївну та Карасика Олександра Давидовича.</w:t>
      </w:r>
    </w:p>
    <w:p w:rsidR="001566C2" w:rsidRPr="00CD0E54" w:rsidRDefault="001566C2"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Від акціонера – юридичної особи ПАТ «ЗНВКІФ «Капітальні інвестиції» </w:t>
      </w:r>
      <w:proofErr w:type="spellStart"/>
      <w:r w:rsidRPr="00CD0E54">
        <w:rPr>
          <w:rFonts w:asciiTheme="minorHAnsi" w:eastAsia="Times New Roman" w:hAnsiTheme="minorHAnsi" w:cstheme="minorHAnsi"/>
          <w:lang w:val="uk-UA" w:eastAsia="ru-RU"/>
        </w:rPr>
        <w:t>-фізичну</w:t>
      </w:r>
      <w:proofErr w:type="spellEnd"/>
      <w:r w:rsidRPr="00CD0E54">
        <w:rPr>
          <w:rFonts w:asciiTheme="minorHAnsi" w:eastAsia="Times New Roman" w:hAnsiTheme="minorHAnsi" w:cstheme="minorHAnsi"/>
          <w:lang w:val="uk-UA" w:eastAsia="ru-RU"/>
        </w:rPr>
        <w:t xml:space="preserve"> особу </w:t>
      </w:r>
      <w:proofErr w:type="spellStart"/>
      <w:r w:rsidRPr="00CD0E54">
        <w:rPr>
          <w:rFonts w:asciiTheme="minorHAnsi" w:eastAsia="Times New Roman" w:hAnsiTheme="minorHAnsi" w:cstheme="minorHAnsi"/>
          <w:lang w:val="uk-UA" w:eastAsia="ru-RU"/>
        </w:rPr>
        <w:t>Політучого</w:t>
      </w:r>
      <w:proofErr w:type="spellEnd"/>
      <w:r w:rsidRPr="00CD0E54">
        <w:rPr>
          <w:rFonts w:asciiTheme="minorHAnsi" w:eastAsia="Times New Roman" w:hAnsiTheme="minorHAnsi" w:cstheme="minorHAnsi"/>
          <w:lang w:val="uk-UA" w:eastAsia="ru-RU"/>
        </w:rPr>
        <w:t xml:space="preserve"> Олександра Івановича.</w:t>
      </w:r>
    </w:p>
    <w:p w:rsidR="0022559B" w:rsidRPr="00CD0E54" w:rsidRDefault="009458B5"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Після обговорення питання загальні збори прийняли рішення:</w:t>
      </w:r>
    </w:p>
    <w:p w:rsidR="009458B5" w:rsidRPr="00CD0E54" w:rsidRDefault="009458B5"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ВИРІШИЛИ.</w:t>
      </w:r>
    </w:p>
    <w:p w:rsidR="009458B5" w:rsidRPr="00CD0E54" w:rsidRDefault="009458B5" w:rsidP="009458B5">
      <w:pPr>
        <w:widowControl w:val="0"/>
        <w:autoSpaceDE w:val="0"/>
        <w:autoSpaceDN w:val="0"/>
        <w:adjustRightInd w:val="0"/>
        <w:spacing w:after="0"/>
        <w:rPr>
          <w:rFonts w:asciiTheme="minorHAnsi" w:eastAsia="Times New Roman" w:hAnsiTheme="minorHAnsi" w:cstheme="minorHAnsi"/>
          <w:b w:val="0"/>
          <w:lang w:val="uk-UA"/>
        </w:rPr>
      </w:pPr>
      <w:r w:rsidRPr="00CD0E54">
        <w:rPr>
          <w:rFonts w:asciiTheme="minorHAnsi" w:eastAsia="Times New Roman" w:hAnsiTheme="minorHAnsi" w:cstheme="minorHAnsi"/>
          <w:lang w:val="uk-UA"/>
        </w:rPr>
        <w:t>Обрати членами наглядової ради:</w:t>
      </w:r>
    </w:p>
    <w:p w:rsidR="009458B5" w:rsidRPr="00CD0E54" w:rsidRDefault="009458B5" w:rsidP="009458B5">
      <w:pPr>
        <w:widowControl w:val="0"/>
        <w:autoSpaceDE w:val="0"/>
        <w:autoSpaceDN w:val="0"/>
        <w:adjustRightInd w:val="0"/>
        <w:spacing w:after="0"/>
        <w:rPr>
          <w:rFonts w:asciiTheme="minorHAnsi" w:eastAsia="Times New Roman" w:hAnsiTheme="minorHAnsi" w:cstheme="minorHAnsi"/>
          <w:b w:val="0"/>
          <w:lang w:val="uk-UA"/>
        </w:rPr>
      </w:pPr>
      <w:r w:rsidRPr="00CD0E54">
        <w:rPr>
          <w:rFonts w:asciiTheme="minorHAnsi" w:eastAsia="Times New Roman" w:hAnsiTheme="minorHAnsi" w:cstheme="minorHAnsi"/>
          <w:lang w:val="uk-UA"/>
        </w:rPr>
        <w:t xml:space="preserve"> Карасика Олександра </w:t>
      </w:r>
      <w:proofErr w:type="spellStart"/>
      <w:r w:rsidRPr="00CD0E54">
        <w:rPr>
          <w:rFonts w:asciiTheme="minorHAnsi" w:eastAsia="Times New Roman" w:hAnsiTheme="minorHAnsi" w:cstheme="minorHAnsi"/>
          <w:lang w:val="uk-UA"/>
        </w:rPr>
        <w:t>Давидовича-</w:t>
      </w:r>
      <w:proofErr w:type="spellEnd"/>
      <w:r w:rsidRPr="00CD0E54">
        <w:rPr>
          <w:rFonts w:asciiTheme="minorHAnsi" w:eastAsia="Times New Roman" w:hAnsiTheme="minorHAnsi" w:cstheme="minorHAnsi"/>
          <w:lang w:val="uk-UA"/>
        </w:rPr>
        <w:t xml:space="preserve"> як фізичну особу-представника від акціонера-юридичної особи  « МЕРНАЛІКС ІНВЕСТМЕНТС ЛТД» -</w:t>
      </w:r>
    </w:p>
    <w:p w:rsidR="009458B5" w:rsidRPr="00CD0E54" w:rsidRDefault="009458B5" w:rsidP="009458B5">
      <w:pPr>
        <w:widowControl w:val="0"/>
        <w:autoSpaceDE w:val="0"/>
        <w:autoSpaceDN w:val="0"/>
        <w:adjustRightInd w:val="0"/>
        <w:spacing w:after="0"/>
        <w:rPr>
          <w:rFonts w:asciiTheme="minorHAnsi" w:eastAsia="Times New Roman" w:hAnsiTheme="minorHAnsi" w:cstheme="minorHAnsi"/>
          <w:b w:val="0"/>
          <w:lang w:val="uk-UA"/>
        </w:rPr>
      </w:pPr>
      <w:r w:rsidRPr="00CD0E54">
        <w:rPr>
          <w:rFonts w:asciiTheme="minorHAnsi" w:eastAsia="Times New Roman" w:hAnsiTheme="minorHAnsi" w:cstheme="minorHAnsi"/>
          <w:lang w:val="uk-UA"/>
        </w:rPr>
        <w:t xml:space="preserve"> та фізичну особу - Самсонову Дар´ю </w:t>
      </w:r>
      <w:proofErr w:type="spellStart"/>
      <w:r w:rsidRPr="00CD0E54">
        <w:rPr>
          <w:rFonts w:asciiTheme="minorHAnsi" w:eastAsia="Times New Roman" w:hAnsiTheme="minorHAnsi" w:cstheme="minorHAnsi"/>
          <w:lang w:val="uk-UA"/>
        </w:rPr>
        <w:t>Геннадіївну-</w:t>
      </w:r>
      <w:proofErr w:type="spellEnd"/>
      <w:r w:rsidRPr="00CD0E54">
        <w:rPr>
          <w:rFonts w:asciiTheme="minorHAnsi" w:eastAsia="Times New Roman" w:hAnsiTheme="minorHAnsi" w:cstheme="minorHAnsi"/>
          <w:lang w:val="uk-UA"/>
        </w:rPr>
        <w:t xml:space="preserve"> представника  від акціонера-юридичної особи « МЕРНАЛІКС ІНВЕСТМЕНТС ЛТД» та</w:t>
      </w:r>
    </w:p>
    <w:p w:rsidR="009458B5" w:rsidRPr="00CD0E54" w:rsidRDefault="009458B5" w:rsidP="009458B5">
      <w:pPr>
        <w:widowControl w:val="0"/>
        <w:autoSpaceDE w:val="0"/>
        <w:autoSpaceDN w:val="0"/>
        <w:adjustRightInd w:val="0"/>
        <w:spacing w:after="0"/>
        <w:rPr>
          <w:rFonts w:asciiTheme="minorHAnsi" w:eastAsia="Times New Roman" w:hAnsiTheme="minorHAnsi" w:cstheme="minorHAnsi"/>
          <w:b w:val="0"/>
          <w:lang w:val="uk-UA"/>
        </w:rPr>
      </w:pPr>
      <w:proofErr w:type="spellStart"/>
      <w:r w:rsidRPr="00CD0E54">
        <w:rPr>
          <w:rFonts w:asciiTheme="minorHAnsi" w:eastAsia="Times New Roman" w:hAnsiTheme="minorHAnsi" w:cstheme="minorHAnsi"/>
          <w:lang w:val="uk-UA"/>
        </w:rPr>
        <w:t>Політучого</w:t>
      </w:r>
      <w:proofErr w:type="spellEnd"/>
      <w:r w:rsidRPr="00CD0E54">
        <w:rPr>
          <w:rFonts w:asciiTheme="minorHAnsi" w:eastAsia="Times New Roman" w:hAnsiTheme="minorHAnsi" w:cstheme="minorHAnsi"/>
          <w:lang w:val="uk-UA"/>
        </w:rPr>
        <w:t xml:space="preserve"> Олександра Івановича, фізичну особу, як представника від </w:t>
      </w:r>
      <w:proofErr w:type="spellStart"/>
      <w:r w:rsidRPr="00CD0E54">
        <w:rPr>
          <w:rFonts w:asciiTheme="minorHAnsi" w:eastAsia="Times New Roman" w:hAnsiTheme="minorHAnsi" w:cstheme="minorHAnsi"/>
          <w:lang w:val="uk-UA"/>
        </w:rPr>
        <w:t>акціонера-</w:t>
      </w:r>
      <w:proofErr w:type="spellEnd"/>
      <w:r w:rsidRPr="00CD0E54">
        <w:rPr>
          <w:rFonts w:asciiTheme="minorHAnsi" w:eastAsia="Times New Roman" w:hAnsiTheme="minorHAnsi" w:cstheme="minorHAnsi"/>
          <w:lang w:val="uk-UA"/>
        </w:rPr>
        <w:t xml:space="preserve"> юридичної особи «ПАТ «ЗНВКІФ «Капітальні інвестиції» </w:t>
      </w:r>
    </w:p>
    <w:p w:rsidR="009458B5" w:rsidRPr="00CD0E54" w:rsidRDefault="009458B5" w:rsidP="009458B5">
      <w:pPr>
        <w:widowControl w:val="0"/>
        <w:autoSpaceDE w:val="0"/>
        <w:autoSpaceDN w:val="0"/>
        <w:adjustRightInd w:val="0"/>
        <w:spacing w:after="0"/>
        <w:rPr>
          <w:rFonts w:asciiTheme="minorHAnsi" w:eastAsia="Times New Roman" w:hAnsiTheme="minorHAnsi" w:cstheme="minorHAnsi"/>
          <w:b w:val="0"/>
          <w:lang w:val="uk-UA"/>
        </w:rPr>
      </w:pPr>
    </w:p>
    <w:p w:rsidR="009458B5" w:rsidRPr="00CD0E54" w:rsidRDefault="009458B5" w:rsidP="009458B5">
      <w:pPr>
        <w:widowControl w:val="0"/>
        <w:autoSpaceDE w:val="0"/>
        <w:autoSpaceDN w:val="0"/>
        <w:adjustRightInd w:val="0"/>
        <w:spacing w:after="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ГОЛОСУВАЛИ</w:t>
      </w:r>
      <w:r w:rsidR="00064FBA" w:rsidRPr="00CD0E54">
        <w:rPr>
          <w:rFonts w:asciiTheme="minorHAnsi" w:eastAsia="Times New Roman" w:hAnsiTheme="minorHAnsi" w:cstheme="minorHAnsi"/>
          <w:lang w:val="uk-UA" w:eastAsia="ru-RU"/>
        </w:rPr>
        <w:t>:</w:t>
      </w:r>
      <w:r w:rsidR="003564CD" w:rsidRPr="00CD0E54">
        <w:rPr>
          <w:rFonts w:asciiTheme="minorHAnsi" w:eastAsia="Times New Roman" w:hAnsiTheme="minorHAnsi" w:cstheme="minorHAnsi"/>
          <w:lang w:val="uk-UA" w:eastAsia="ru-RU"/>
        </w:rPr>
        <w:t xml:space="preserve"> «за»                        454306</w:t>
      </w:r>
      <w:r w:rsidRPr="00CD0E54">
        <w:rPr>
          <w:rFonts w:asciiTheme="minorHAnsi" w:eastAsia="Times New Roman" w:hAnsiTheme="minorHAnsi" w:cstheme="minorHAnsi"/>
          <w:lang w:val="uk-UA" w:eastAsia="ru-RU"/>
        </w:rPr>
        <w:t xml:space="preserve">      голосів</w:t>
      </w:r>
    </w:p>
    <w:p w:rsidR="009458B5" w:rsidRPr="00CD0E54" w:rsidRDefault="009458B5" w:rsidP="009458B5">
      <w:pPr>
        <w:widowControl w:val="0"/>
        <w:autoSpaceDE w:val="0"/>
        <w:autoSpaceDN w:val="0"/>
        <w:adjustRightInd w:val="0"/>
        <w:spacing w:after="0"/>
        <w:ind w:left="36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064FBA" w:rsidRPr="00CD0E54">
        <w:rPr>
          <w:rFonts w:asciiTheme="minorHAnsi" w:eastAsia="Times New Roman" w:hAnsiTheme="minorHAnsi" w:cstheme="minorHAnsi"/>
          <w:lang w:val="uk-UA" w:eastAsia="ru-RU"/>
        </w:rPr>
        <w:t xml:space="preserve"> </w:t>
      </w:r>
      <w:r w:rsidR="003564CD" w:rsidRPr="00CD0E54">
        <w:rPr>
          <w:rFonts w:asciiTheme="minorHAnsi" w:eastAsia="Times New Roman" w:hAnsiTheme="minorHAnsi" w:cstheme="minorHAnsi"/>
          <w:lang w:val="uk-UA" w:eastAsia="ru-RU"/>
        </w:rPr>
        <w:t xml:space="preserve">   «проти»                             0      </w:t>
      </w:r>
      <w:r w:rsidRPr="00CD0E54">
        <w:rPr>
          <w:rFonts w:asciiTheme="minorHAnsi" w:eastAsia="Times New Roman" w:hAnsiTheme="minorHAnsi" w:cstheme="minorHAnsi"/>
          <w:lang w:val="uk-UA" w:eastAsia="ru-RU"/>
        </w:rPr>
        <w:t>голосів</w:t>
      </w:r>
    </w:p>
    <w:p w:rsidR="009458B5" w:rsidRPr="00CD0E54" w:rsidRDefault="009458B5" w:rsidP="009458B5">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                     </w:t>
      </w:r>
      <w:r w:rsidR="003564CD" w:rsidRPr="00CD0E54">
        <w:rPr>
          <w:rFonts w:asciiTheme="minorHAnsi" w:eastAsia="Times New Roman" w:hAnsiTheme="minorHAnsi" w:cstheme="minorHAnsi"/>
          <w:lang w:val="uk-UA" w:eastAsia="ru-RU"/>
        </w:rPr>
        <w:t xml:space="preserve">         «утримались»                  0  </w:t>
      </w:r>
      <w:r w:rsidRPr="00CD0E54">
        <w:rPr>
          <w:rFonts w:asciiTheme="minorHAnsi" w:eastAsia="Times New Roman" w:hAnsiTheme="minorHAnsi" w:cstheme="minorHAnsi"/>
          <w:lang w:val="uk-UA" w:eastAsia="ru-RU"/>
        </w:rPr>
        <w:t xml:space="preserve">    голосів</w:t>
      </w:r>
    </w:p>
    <w:p w:rsidR="00BB4997" w:rsidRPr="00CD0E54" w:rsidRDefault="00BB4997" w:rsidP="009458B5">
      <w:pPr>
        <w:widowControl w:val="0"/>
        <w:autoSpaceDE w:val="0"/>
        <w:autoSpaceDN w:val="0"/>
        <w:adjustRightInd w:val="0"/>
        <w:spacing w:after="0"/>
        <w:jc w:val="both"/>
        <w:rPr>
          <w:rFonts w:asciiTheme="minorHAnsi" w:eastAsia="Times New Roman" w:hAnsiTheme="minorHAnsi" w:cstheme="minorHAnsi"/>
          <w:b w:val="0"/>
          <w:lang w:val="uk-UA" w:eastAsia="ru-RU"/>
        </w:rPr>
      </w:pPr>
    </w:p>
    <w:p w:rsidR="009458B5" w:rsidRPr="00CD0E54" w:rsidRDefault="00BB4997"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Новообрані члени наглядової ради прямо на зборах обрали одноголосно Карасика Олександра Давидовича головою наглядової ради Товариства.</w:t>
      </w:r>
    </w:p>
    <w:p w:rsidR="00BB4997" w:rsidRPr="00CD0E54" w:rsidRDefault="00BB4997" w:rsidP="00501073">
      <w:pPr>
        <w:widowControl w:val="0"/>
        <w:autoSpaceDE w:val="0"/>
        <w:autoSpaceDN w:val="0"/>
        <w:adjustRightInd w:val="0"/>
        <w:spacing w:after="0"/>
        <w:jc w:val="both"/>
        <w:rPr>
          <w:rFonts w:asciiTheme="minorHAnsi" w:eastAsia="Times New Roman" w:hAnsiTheme="minorHAnsi" w:cstheme="minorHAnsi"/>
          <w:lang w:val="uk-UA" w:eastAsia="ru-RU"/>
        </w:rPr>
      </w:pPr>
    </w:p>
    <w:p w:rsidR="0022559B" w:rsidRPr="00CD0E54" w:rsidRDefault="0022559B" w:rsidP="0022559B">
      <w:pPr>
        <w:spacing w:line="252" w:lineRule="auto"/>
        <w:rPr>
          <w:rFonts w:asciiTheme="minorHAnsi" w:eastAsiaTheme="majorEastAsia" w:hAnsiTheme="minorHAnsi" w:cstheme="minorHAnsi"/>
          <w:b w:val="0"/>
          <w:lang w:val="uk-UA"/>
        </w:rPr>
      </w:pPr>
      <w:r w:rsidRPr="00CD0E54">
        <w:rPr>
          <w:rFonts w:asciiTheme="minorHAnsi" w:eastAsia="Times New Roman" w:hAnsiTheme="minorHAnsi" w:cstheme="minorHAnsi"/>
          <w:lang w:val="uk-UA" w:eastAsia="ru-RU"/>
        </w:rPr>
        <w:t xml:space="preserve">                                                    8.</w:t>
      </w:r>
      <w:r w:rsidRPr="00CD0E54">
        <w:rPr>
          <w:rFonts w:asciiTheme="minorHAnsi" w:hAnsiTheme="minorHAnsi" w:cstheme="minorHAnsi"/>
          <w:b w:val="0"/>
          <w:lang w:val="uk-UA"/>
        </w:rPr>
        <w:t xml:space="preserve"> </w:t>
      </w:r>
      <w:r w:rsidRPr="00CD0E54">
        <w:rPr>
          <w:rFonts w:asciiTheme="minorHAnsi" w:hAnsiTheme="minorHAnsi" w:cstheme="minorHAnsi"/>
          <w:lang w:val="uk-UA"/>
        </w:rPr>
        <w:t>.</w:t>
      </w:r>
      <w:r w:rsidRPr="00CD0E54">
        <w:rPr>
          <w:rFonts w:asciiTheme="minorHAnsi" w:eastAsiaTheme="majorEastAsia" w:hAnsiTheme="minorHAnsi" w:cstheme="minorHAnsi"/>
          <w:lang w:val="uk-UA"/>
        </w:rPr>
        <w:t xml:space="preserve"> Затвердження порядку та способу засвідчення бюлетеня для голосування на загальних зборах з питань порядку денного з 01.05.2016 року</w:t>
      </w:r>
    </w:p>
    <w:p w:rsidR="0022559B" w:rsidRDefault="0022559B"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ДОПОВІДАВ.</w:t>
      </w:r>
    </w:p>
    <w:p w:rsidR="00B309B9" w:rsidRPr="00CD0E54" w:rsidRDefault="00B309B9" w:rsidP="00501073">
      <w:pPr>
        <w:widowControl w:val="0"/>
        <w:autoSpaceDE w:val="0"/>
        <w:autoSpaceDN w:val="0"/>
        <w:adjustRightInd w:val="0"/>
        <w:spacing w:after="0"/>
        <w:jc w:val="both"/>
        <w:rPr>
          <w:rFonts w:asciiTheme="minorHAnsi" w:eastAsia="Times New Roman" w:hAnsiTheme="minorHAnsi" w:cstheme="minorHAnsi"/>
          <w:lang w:val="uk-UA" w:eastAsia="ru-RU"/>
        </w:rPr>
      </w:pPr>
      <w:bookmarkStart w:id="1" w:name="_GoBack"/>
      <w:bookmarkEnd w:id="1"/>
    </w:p>
    <w:p w:rsidR="0022559B" w:rsidRPr="00CD0E54" w:rsidRDefault="0022559B"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Голова зборів Карасик О.Д. виклав зборам норми</w:t>
      </w:r>
      <w:r w:rsidR="005A569F" w:rsidRPr="00CD0E54">
        <w:rPr>
          <w:rFonts w:asciiTheme="minorHAnsi" w:eastAsia="Times New Roman" w:hAnsiTheme="minorHAnsi" w:cstheme="minorHAnsi"/>
          <w:lang w:val="uk-UA" w:eastAsia="ru-RU"/>
        </w:rPr>
        <w:t xml:space="preserve"> ст. 43 </w:t>
      </w:r>
      <w:r w:rsidRPr="00CD0E54">
        <w:rPr>
          <w:rFonts w:asciiTheme="minorHAnsi" w:eastAsia="Times New Roman" w:hAnsiTheme="minorHAnsi" w:cstheme="minorHAnsi"/>
          <w:lang w:val="uk-UA" w:eastAsia="ru-RU"/>
        </w:rPr>
        <w:t xml:space="preserve"> Закону</w:t>
      </w:r>
      <w:r w:rsidR="005A569F" w:rsidRPr="00CD0E54">
        <w:rPr>
          <w:rFonts w:asciiTheme="minorHAnsi" w:eastAsia="Times New Roman" w:hAnsiTheme="minorHAnsi" w:cstheme="minorHAnsi"/>
          <w:lang w:val="uk-UA" w:eastAsia="ru-RU"/>
        </w:rPr>
        <w:t xml:space="preserve"> України «Про акціонерні Товариства»</w:t>
      </w:r>
      <w:r w:rsidRPr="00CD0E54">
        <w:rPr>
          <w:rFonts w:asciiTheme="minorHAnsi" w:eastAsia="Times New Roman" w:hAnsiTheme="minorHAnsi" w:cstheme="minorHAnsi"/>
          <w:lang w:val="uk-UA" w:eastAsia="ru-RU"/>
        </w:rPr>
        <w:t>, за яким з 1 травня 2016 року голосування на загальних зборах акціонерного товариства з питань порядку денного проводиться виключно з використанням бюлетенів для голосування. Бюлетень для голосування засвідчується в порядку та спосіб, установлений Статутом акціонерного товариства або рішенням загальних зборів акціонерів. У Статуті нашого Товариства не визначений спосіб засвідчення бюлетеня для голосування з питань порядку денного. Тому вношу пропозицію</w:t>
      </w:r>
      <w:r w:rsidR="004F5322" w:rsidRPr="00CD0E54">
        <w:rPr>
          <w:rFonts w:asciiTheme="minorHAnsi" w:eastAsia="Times New Roman" w:hAnsiTheme="minorHAnsi" w:cstheme="minorHAnsi"/>
          <w:lang w:val="uk-UA" w:eastAsia="ru-RU"/>
        </w:rPr>
        <w:t xml:space="preserve"> прийняти рішення загальними зборами надати наглядовій раді Товариства право на порядок та спосіб засвідчувати бюле</w:t>
      </w:r>
      <w:r w:rsidR="002075AD" w:rsidRPr="00CD0E54">
        <w:rPr>
          <w:rFonts w:asciiTheme="minorHAnsi" w:eastAsia="Times New Roman" w:hAnsiTheme="minorHAnsi" w:cstheme="minorHAnsi"/>
          <w:lang w:val="uk-UA" w:eastAsia="ru-RU"/>
        </w:rPr>
        <w:t>тень для голосування по питаннях</w:t>
      </w:r>
      <w:r w:rsidR="004F5322" w:rsidRPr="00CD0E54">
        <w:rPr>
          <w:rFonts w:asciiTheme="minorHAnsi" w:eastAsia="Times New Roman" w:hAnsiTheme="minorHAnsi" w:cstheme="minorHAnsi"/>
          <w:lang w:val="uk-UA" w:eastAsia="ru-RU"/>
        </w:rPr>
        <w:t xml:space="preserve"> порядку денного загальних зборів.</w:t>
      </w:r>
    </w:p>
    <w:p w:rsidR="004F5322" w:rsidRPr="00CD0E54" w:rsidRDefault="004F5322"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  Після обговорення питання присутніми акціонерами загальні збори прийняли рішення.</w:t>
      </w:r>
    </w:p>
    <w:p w:rsidR="004F5322" w:rsidRPr="00CD0E54" w:rsidRDefault="004F5322"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ВИРІШИЛИ.</w:t>
      </w:r>
    </w:p>
    <w:p w:rsidR="004F5322" w:rsidRPr="00CD0E54" w:rsidRDefault="004F5322" w:rsidP="004F5322">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Надати наглядовій раді Товариства право на порядок та спосіб засвідчувати бюлетень для голосування по питанням порядку денного загальних зборів з моменту вступу у силу </w:t>
      </w:r>
      <w:r w:rsidR="00E52CED" w:rsidRPr="00CD0E54">
        <w:rPr>
          <w:rFonts w:asciiTheme="minorHAnsi" w:eastAsia="Times New Roman" w:hAnsiTheme="minorHAnsi" w:cstheme="minorHAnsi"/>
          <w:lang w:val="uk-UA" w:eastAsia="ru-RU"/>
        </w:rPr>
        <w:t>нової редакції Закону Укра</w:t>
      </w:r>
      <w:r w:rsidR="005A569F" w:rsidRPr="00CD0E54">
        <w:rPr>
          <w:rFonts w:asciiTheme="minorHAnsi" w:eastAsia="Times New Roman" w:hAnsiTheme="minorHAnsi" w:cstheme="minorHAnsi"/>
          <w:lang w:val="uk-UA" w:eastAsia="ru-RU"/>
        </w:rPr>
        <w:t>їни «Про акціонерні Товариства» в порядку, визначеному ст. 43 зазначеного Закону.</w:t>
      </w:r>
    </w:p>
    <w:p w:rsidR="00E52CED" w:rsidRPr="00CD0E54" w:rsidRDefault="00E52CED" w:rsidP="00E52CED">
      <w:pPr>
        <w:widowControl w:val="0"/>
        <w:autoSpaceDE w:val="0"/>
        <w:autoSpaceDN w:val="0"/>
        <w:adjustRightInd w:val="0"/>
        <w:spacing w:after="0"/>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ГОЛОСУВАЛИ: «за»             </w:t>
      </w:r>
      <w:r w:rsidR="000207A2" w:rsidRPr="00CD0E54">
        <w:rPr>
          <w:rFonts w:asciiTheme="minorHAnsi" w:eastAsia="Times New Roman" w:hAnsiTheme="minorHAnsi" w:cstheme="minorHAnsi"/>
          <w:lang w:val="uk-UA" w:eastAsia="ru-RU"/>
        </w:rPr>
        <w:t xml:space="preserve">            454306</w:t>
      </w:r>
      <w:r w:rsidRPr="00CD0E54">
        <w:rPr>
          <w:rFonts w:asciiTheme="minorHAnsi" w:eastAsia="Times New Roman" w:hAnsiTheme="minorHAnsi" w:cstheme="minorHAnsi"/>
          <w:lang w:val="uk-UA" w:eastAsia="ru-RU"/>
        </w:rPr>
        <w:t xml:space="preserve">       голосів</w:t>
      </w:r>
    </w:p>
    <w:p w:rsidR="00E52CED" w:rsidRPr="00CD0E54" w:rsidRDefault="00E52CED" w:rsidP="00E52CED">
      <w:pPr>
        <w:widowControl w:val="0"/>
        <w:autoSpaceDE w:val="0"/>
        <w:autoSpaceDN w:val="0"/>
        <w:adjustRightInd w:val="0"/>
        <w:spacing w:after="0"/>
        <w:ind w:left="36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410EAC" w:rsidRPr="00CD0E54">
        <w:rPr>
          <w:rFonts w:asciiTheme="minorHAnsi" w:eastAsia="Times New Roman" w:hAnsiTheme="minorHAnsi" w:cstheme="minorHAnsi"/>
          <w:lang w:val="uk-UA" w:eastAsia="ru-RU"/>
        </w:rPr>
        <w:t xml:space="preserve"> </w:t>
      </w:r>
      <w:r w:rsidR="000207A2" w:rsidRPr="00CD0E54">
        <w:rPr>
          <w:rFonts w:asciiTheme="minorHAnsi" w:eastAsia="Times New Roman" w:hAnsiTheme="minorHAnsi" w:cstheme="minorHAnsi"/>
          <w:lang w:val="uk-UA" w:eastAsia="ru-RU"/>
        </w:rPr>
        <w:t xml:space="preserve">   «проти»                              0    </w:t>
      </w:r>
      <w:r w:rsidRPr="00CD0E54">
        <w:rPr>
          <w:rFonts w:asciiTheme="minorHAnsi" w:eastAsia="Times New Roman" w:hAnsiTheme="minorHAnsi" w:cstheme="minorHAnsi"/>
          <w:lang w:val="uk-UA" w:eastAsia="ru-RU"/>
        </w:rPr>
        <w:t xml:space="preserve">   голосів</w:t>
      </w:r>
    </w:p>
    <w:p w:rsidR="00E52CED" w:rsidRPr="00CD0E54" w:rsidRDefault="00E52CED" w:rsidP="00E52CED">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w:t>
      </w:r>
      <w:r w:rsidR="00410EAC" w:rsidRPr="00CD0E54">
        <w:rPr>
          <w:rFonts w:asciiTheme="minorHAnsi" w:eastAsia="Times New Roman" w:hAnsiTheme="minorHAnsi" w:cstheme="minorHAnsi"/>
          <w:lang w:val="uk-UA" w:eastAsia="ru-RU"/>
        </w:rPr>
        <w:t xml:space="preserve"> </w:t>
      </w:r>
      <w:r w:rsidR="000207A2" w:rsidRPr="00CD0E54">
        <w:rPr>
          <w:rFonts w:asciiTheme="minorHAnsi" w:eastAsia="Times New Roman" w:hAnsiTheme="minorHAnsi" w:cstheme="minorHAnsi"/>
          <w:lang w:val="uk-UA" w:eastAsia="ru-RU"/>
        </w:rPr>
        <w:t xml:space="preserve">         «утримались»                   0</w:t>
      </w:r>
      <w:r w:rsidRPr="00CD0E54">
        <w:rPr>
          <w:rFonts w:asciiTheme="minorHAnsi" w:eastAsia="Times New Roman" w:hAnsiTheme="minorHAnsi" w:cstheme="minorHAnsi"/>
          <w:lang w:val="uk-UA" w:eastAsia="ru-RU"/>
        </w:rPr>
        <w:t xml:space="preserve">       голосів</w:t>
      </w:r>
    </w:p>
    <w:p w:rsidR="00E52CED" w:rsidRPr="00CD0E54" w:rsidRDefault="00E52CED" w:rsidP="00E52CED">
      <w:pPr>
        <w:widowControl w:val="0"/>
        <w:autoSpaceDE w:val="0"/>
        <w:autoSpaceDN w:val="0"/>
        <w:adjustRightInd w:val="0"/>
        <w:spacing w:after="0"/>
        <w:jc w:val="both"/>
        <w:rPr>
          <w:rFonts w:asciiTheme="minorHAnsi" w:eastAsia="Times New Roman" w:hAnsiTheme="minorHAnsi" w:cstheme="minorHAnsi"/>
          <w:b w:val="0"/>
          <w:lang w:val="uk-UA" w:eastAsia="ru-RU"/>
        </w:rPr>
      </w:pPr>
    </w:p>
    <w:p w:rsidR="00E52CED" w:rsidRDefault="00E52CED" w:rsidP="004F5322">
      <w:pPr>
        <w:widowControl w:val="0"/>
        <w:autoSpaceDE w:val="0"/>
        <w:autoSpaceDN w:val="0"/>
        <w:adjustRightInd w:val="0"/>
        <w:spacing w:after="0"/>
        <w:jc w:val="both"/>
        <w:rPr>
          <w:rFonts w:asciiTheme="minorHAnsi" w:eastAsia="Times New Roman" w:hAnsiTheme="minorHAnsi" w:cstheme="minorHAnsi"/>
          <w:b w:val="0"/>
          <w:lang w:val="uk-UA" w:eastAsia="ru-RU"/>
        </w:rPr>
      </w:pPr>
    </w:p>
    <w:p w:rsidR="00B309B9" w:rsidRPr="00CD0E54" w:rsidRDefault="00B309B9" w:rsidP="004F5322">
      <w:pPr>
        <w:widowControl w:val="0"/>
        <w:autoSpaceDE w:val="0"/>
        <w:autoSpaceDN w:val="0"/>
        <w:adjustRightInd w:val="0"/>
        <w:spacing w:after="0"/>
        <w:jc w:val="both"/>
        <w:rPr>
          <w:rFonts w:asciiTheme="minorHAnsi" w:eastAsia="Times New Roman" w:hAnsiTheme="minorHAnsi" w:cstheme="minorHAnsi"/>
          <w:b w:val="0"/>
          <w:lang w:val="uk-UA" w:eastAsia="ru-RU"/>
        </w:rPr>
      </w:pPr>
    </w:p>
    <w:p w:rsidR="00FE3AC1" w:rsidRPr="00CD0E54" w:rsidRDefault="00FE3AC1" w:rsidP="00FE3AC1">
      <w:pPr>
        <w:spacing w:line="252" w:lineRule="auto"/>
        <w:rPr>
          <w:rFonts w:asciiTheme="minorHAnsi" w:eastAsiaTheme="majorEastAsia" w:hAnsiTheme="minorHAnsi" w:cstheme="minorHAnsi"/>
          <w:lang w:val="uk-UA"/>
        </w:rPr>
      </w:pPr>
      <w:r w:rsidRPr="00CD0E54">
        <w:rPr>
          <w:rFonts w:asciiTheme="minorHAnsi" w:eastAsia="Times New Roman" w:hAnsiTheme="minorHAnsi" w:cstheme="minorHAnsi"/>
          <w:lang w:val="uk-UA" w:eastAsia="ru-RU"/>
        </w:rPr>
        <w:lastRenderedPageBreak/>
        <w:t xml:space="preserve">                                                 9.</w:t>
      </w:r>
      <w:r w:rsidRPr="00CD0E54">
        <w:rPr>
          <w:rFonts w:asciiTheme="minorHAnsi" w:eastAsia="Times New Roman" w:hAnsiTheme="minorHAnsi" w:cstheme="minorHAnsi"/>
          <w:lang w:val="uk-UA" w:bidi="en-US"/>
        </w:rPr>
        <w:t xml:space="preserve"> Про визначення основних напрямків діяльності </w:t>
      </w:r>
      <w:r w:rsidR="00983C4A" w:rsidRPr="00CD0E54">
        <w:rPr>
          <w:rFonts w:asciiTheme="minorHAnsi" w:eastAsia="Times New Roman" w:hAnsiTheme="minorHAnsi" w:cstheme="minorHAnsi"/>
          <w:lang w:val="uk-UA" w:bidi="en-US"/>
        </w:rPr>
        <w:t xml:space="preserve">   </w:t>
      </w:r>
      <w:r w:rsidR="00BB4997" w:rsidRPr="00CD0E54">
        <w:rPr>
          <w:rFonts w:asciiTheme="minorHAnsi" w:eastAsia="Times New Roman" w:hAnsiTheme="minorHAnsi" w:cstheme="minorHAnsi"/>
          <w:lang w:val="uk-UA" w:bidi="en-US"/>
        </w:rPr>
        <w:t xml:space="preserve">     </w:t>
      </w:r>
      <w:r w:rsidRPr="00CD0E54">
        <w:rPr>
          <w:rFonts w:asciiTheme="minorHAnsi" w:eastAsia="Times New Roman" w:hAnsiTheme="minorHAnsi" w:cstheme="minorHAnsi"/>
          <w:lang w:val="uk-UA" w:bidi="en-US"/>
        </w:rPr>
        <w:t>Товариства у 2016 р.</w:t>
      </w:r>
    </w:p>
    <w:p w:rsidR="00FE3AC1" w:rsidRPr="00CD0E54" w:rsidRDefault="00FE3AC1" w:rsidP="00FE3AC1">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ДОПОВІДАВ.</w:t>
      </w:r>
    </w:p>
    <w:p w:rsidR="004F5322" w:rsidRPr="00CD0E54" w:rsidRDefault="00FE3AC1"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 xml:space="preserve"> Директор Товариства Карман Зіновій Миколайович про плани</w:t>
      </w:r>
      <w:r w:rsidR="00983C4A" w:rsidRPr="00CD0E54">
        <w:rPr>
          <w:rFonts w:asciiTheme="minorHAnsi" w:eastAsia="Times New Roman" w:hAnsiTheme="minorHAnsi" w:cstheme="minorHAnsi"/>
          <w:lang w:val="uk-UA" w:eastAsia="ru-RU"/>
        </w:rPr>
        <w:t xml:space="preserve"> </w:t>
      </w:r>
      <w:proofErr w:type="spellStart"/>
      <w:r w:rsidR="00983C4A" w:rsidRPr="00CD0E54">
        <w:rPr>
          <w:rFonts w:asciiTheme="minorHAnsi" w:eastAsia="Times New Roman" w:hAnsiTheme="minorHAnsi" w:cstheme="minorHAnsi"/>
          <w:lang w:val="uk-UA" w:eastAsia="ru-RU"/>
        </w:rPr>
        <w:t>ПрАТ</w:t>
      </w:r>
      <w:proofErr w:type="spellEnd"/>
      <w:r w:rsidR="00983C4A" w:rsidRPr="00CD0E54">
        <w:rPr>
          <w:rFonts w:asciiTheme="minorHAnsi" w:eastAsia="Times New Roman" w:hAnsiTheme="minorHAnsi" w:cstheme="minorHAnsi"/>
          <w:lang w:val="uk-UA" w:eastAsia="ru-RU"/>
        </w:rPr>
        <w:t xml:space="preserve"> «</w:t>
      </w:r>
      <w:proofErr w:type="spellStart"/>
      <w:r w:rsidR="00983C4A" w:rsidRPr="00CD0E54">
        <w:rPr>
          <w:rFonts w:asciiTheme="minorHAnsi" w:eastAsia="Times New Roman" w:hAnsiTheme="minorHAnsi" w:cstheme="minorHAnsi"/>
          <w:lang w:val="uk-UA" w:eastAsia="ru-RU"/>
        </w:rPr>
        <w:t>Полтавапроммашбуд</w:t>
      </w:r>
      <w:proofErr w:type="spellEnd"/>
      <w:r w:rsidR="00983C4A" w:rsidRPr="00CD0E54">
        <w:rPr>
          <w:rFonts w:asciiTheme="minorHAnsi" w:eastAsia="Times New Roman" w:hAnsiTheme="minorHAnsi" w:cstheme="minorHAnsi"/>
          <w:lang w:val="uk-UA" w:eastAsia="ru-RU"/>
        </w:rPr>
        <w:t>»</w:t>
      </w:r>
      <w:r w:rsidRPr="00CD0E54">
        <w:rPr>
          <w:rFonts w:asciiTheme="minorHAnsi" w:eastAsia="Times New Roman" w:hAnsiTheme="minorHAnsi" w:cstheme="minorHAnsi"/>
          <w:lang w:val="uk-UA" w:eastAsia="ru-RU"/>
        </w:rPr>
        <w:t xml:space="preserve"> на 2016 рік.</w:t>
      </w:r>
    </w:p>
    <w:p w:rsidR="00B309B9" w:rsidRDefault="00B309B9" w:rsidP="00FE3AC1">
      <w:pPr>
        <w:widowControl w:val="0"/>
        <w:autoSpaceDE w:val="0"/>
        <w:autoSpaceDN w:val="0"/>
        <w:adjustRightInd w:val="0"/>
        <w:spacing w:after="0"/>
        <w:jc w:val="both"/>
        <w:rPr>
          <w:rFonts w:asciiTheme="minorHAnsi" w:eastAsia="Times New Roman" w:hAnsiTheme="minorHAnsi" w:cstheme="minorHAnsi"/>
          <w:lang w:val="uk-UA" w:eastAsia="ru-RU"/>
        </w:rPr>
      </w:pPr>
    </w:p>
    <w:p w:rsidR="00FE3AC1" w:rsidRPr="00CD0E54" w:rsidRDefault="00FE3AC1" w:rsidP="00FE3AC1">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ВИРІШИЛИ.</w:t>
      </w:r>
    </w:p>
    <w:p w:rsidR="00BA4646" w:rsidRPr="00CD0E54" w:rsidRDefault="00FE3AC1" w:rsidP="00501073">
      <w:pPr>
        <w:widowControl w:val="0"/>
        <w:autoSpaceDE w:val="0"/>
        <w:autoSpaceDN w:val="0"/>
        <w:adjustRightInd w:val="0"/>
        <w:spacing w:after="0"/>
        <w:jc w:val="both"/>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Прийняти до відома інформацію директора про плани Товариства у 2016 році.</w:t>
      </w:r>
    </w:p>
    <w:p w:rsidR="00FE3AC1" w:rsidRPr="00CD0E54" w:rsidRDefault="00FE3AC1" w:rsidP="00FE3AC1">
      <w:pPr>
        <w:widowControl w:val="0"/>
        <w:autoSpaceDE w:val="0"/>
        <w:autoSpaceDN w:val="0"/>
        <w:adjustRightInd w:val="0"/>
        <w:spacing w:after="0"/>
        <w:rPr>
          <w:rFonts w:asciiTheme="minorHAnsi" w:eastAsia="Times New Roman" w:hAnsiTheme="minorHAnsi" w:cstheme="minorHAnsi"/>
          <w:lang w:val="uk-UA" w:eastAsia="ru-RU"/>
        </w:rPr>
      </w:pPr>
      <w:r w:rsidRPr="00CD0E54">
        <w:rPr>
          <w:rFonts w:asciiTheme="minorHAnsi" w:eastAsia="Times New Roman" w:hAnsiTheme="minorHAnsi" w:cstheme="minorHAnsi"/>
          <w:lang w:val="uk-UA" w:eastAsia="ru-RU"/>
        </w:rPr>
        <w:t>ГОЛОСУВАЛИ: «за»                         454306       голосів</w:t>
      </w:r>
    </w:p>
    <w:p w:rsidR="00FE3AC1" w:rsidRPr="00CD0E54" w:rsidRDefault="00FE3AC1" w:rsidP="00FE3AC1">
      <w:pPr>
        <w:widowControl w:val="0"/>
        <w:autoSpaceDE w:val="0"/>
        <w:autoSpaceDN w:val="0"/>
        <w:adjustRightInd w:val="0"/>
        <w:spacing w:after="0"/>
        <w:ind w:left="360"/>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«проти»                              0       голосів</w:t>
      </w:r>
    </w:p>
    <w:p w:rsidR="00FE3AC1" w:rsidRPr="00CD0E54" w:rsidRDefault="00FE3AC1" w:rsidP="00FE3AC1">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                              «утримались»                   0       голосів</w:t>
      </w:r>
    </w:p>
    <w:p w:rsidR="00FE3AC1" w:rsidRPr="00CD0E54" w:rsidRDefault="00FE3AC1" w:rsidP="00501073">
      <w:pPr>
        <w:widowControl w:val="0"/>
        <w:autoSpaceDE w:val="0"/>
        <w:autoSpaceDN w:val="0"/>
        <w:adjustRightInd w:val="0"/>
        <w:spacing w:after="0"/>
        <w:jc w:val="both"/>
        <w:rPr>
          <w:rFonts w:asciiTheme="minorHAnsi" w:eastAsia="Times New Roman" w:hAnsiTheme="minorHAnsi" w:cstheme="minorHAnsi"/>
          <w:lang w:val="uk-UA" w:eastAsia="ru-RU"/>
        </w:rPr>
      </w:pP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Голова зборів Карасик Олександр Давидович оголосив, що всі питання порядку денного розглянуті,  чергові загальні збори акціонерів Товариства вважаються закритими.</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Голова зборів                                                                </w:t>
      </w:r>
      <w:r w:rsidR="00C73115" w:rsidRPr="00CD0E54">
        <w:rPr>
          <w:rFonts w:asciiTheme="minorHAnsi" w:eastAsia="Times New Roman" w:hAnsiTheme="minorHAnsi" w:cstheme="minorHAnsi"/>
          <w:lang w:val="uk-UA" w:eastAsia="ru-RU"/>
        </w:rPr>
        <w:t xml:space="preserve">       </w:t>
      </w:r>
      <w:r w:rsidRPr="00CD0E54">
        <w:rPr>
          <w:rFonts w:asciiTheme="minorHAnsi" w:eastAsia="Times New Roman" w:hAnsiTheme="minorHAnsi" w:cstheme="minorHAnsi"/>
          <w:lang w:val="uk-UA" w:eastAsia="ru-RU"/>
        </w:rPr>
        <w:t xml:space="preserve"> Карасик Олександр Давидович</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r w:rsidRPr="00CD0E54">
        <w:rPr>
          <w:rFonts w:asciiTheme="minorHAnsi" w:eastAsia="Times New Roman" w:hAnsiTheme="minorHAnsi" w:cstheme="minorHAnsi"/>
          <w:lang w:val="uk-UA" w:eastAsia="ru-RU"/>
        </w:rPr>
        <w:t xml:space="preserve">Секретар  зборів                                                                 </w:t>
      </w:r>
      <w:r w:rsidR="00C73115" w:rsidRPr="00CD0E54">
        <w:rPr>
          <w:rFonts w:asciiTheme="minorHAnsi" w:eastAsia="Times New Roman" w:hAnsiTheme="minorHAnsi" w:cstheme="minorHAnsi"/>
          <w:lang w:val="uk-UA" w:eastAsia="ru-RU"/>
        </w:rPr>
        <w:t xml:space="preserve">        </w:t>
      </w:r>
      <w:r w:rsidRPr="00CD0E54">
        <w:rPr>
          <w:rFonts w:asciiTheme="minorHAnsi" w:eastAsia="Times New Roman" w:hAnsiTheme="minorHAnsi" w:cstheme="minorHAnsi"/>
          <w:lang w:val="uk-UA" w:eastAsia="ru-RU"/>
        </w:rPr>
        <w:t xml:space="preserve"> </w:t>
      </w:r>
      <w:r w:rsidR="00C73115" w:rsidRPr="00CD0E54">
        <w:rPr>
          <w:rFonts w:asciiTheme="minorHAnsi" w:eastAsia="Times New Roman" w:hAnsiTheme="minorHAnsi" w:cstheme="minorHAnsi"/>
          <w:lang w:val="uk-UA" w:eastAsia="ru-RU"/>
        </w:rPr>
        <w:t xml:space="preserve">   </w:t>
      </w:r>
      <w:r w:rsidRPr="00CD0E54">
        <w:rPr>
          <w:rFonts w:asciiTheme="minorHAnsi" w:eastAsia="Times New Roman" w:hAnsiTheme="minorHAnsi" w:cstheme="minorHAnsi"/>
          <w:lang w:val="uk-UA" w:eastAsia="ru-RU"/>
        </w:rPr>
        <w:t xml:space="preserve"> </w:t>
      </w:r>
      <w:r w:rsidR="00C73115" w:rsidRPr="00CD0E54">
        <w:rPr>
          <w:rFonts w:asciiTheme="minorHAnsi" w:eastAsia="Times New Roman" w:hAnsiTheme="minorHAnsi" w:cstheme="minorHAnsi"/>
          <w:lang w:val="uk-UA" w:eastAsia="ru-RU"/>
        </w:rPr>
        <w:t>Ковтун Ольга Василівна</w:t>
      </w:r>
      <w:r w:rsidRPr="00CD0E54">
        <w:rPr>
          <w:rFonts w:asciiTheme="minorHAnsi" w:eastAsia="Times New Roman" w:hAnsiTheme="minorHAnsi" w:cstheme="minorHAnsi"/>
          <w:lang w:val="uk-UA" w:eastAsia="ru-RU"/>
        </w:rPr>
        <w:t xml:space="preserve">                    </w:t>
      </w:r>
      <w:r w:rsidR="00C73115" w:rsidRPr="00CD0E54">
        <w:rPr>
          <w:rFonts w:asciiTheme="minorHAnsi" w:eastAsia="Times New Roman" w:hAnsiTheme="minorHAnsi" w:cstheme="minorHAnsi"/>
          <w:lang w:val="uk-UA" w:eastAsia="ru-RU"/>
        </w:rPr>
        <w:t xml:space="preserve">  </w:t>
      </w:r>
    </w:p>
    <w:p w:rsidR="00501073" w:rsidRPr="00CD0E54" w:rsidRDefault="00501073" w:rsidP="00501073">
      <w:pPr>
        <w:widowControl w:val="0"/>
        <w:autoSpaceDE w:val="0"/>
        <w:autoSpaceDN w:val="0"/>
        <w:adjustRightInd w:val="0"/>
        <w:spacing w:after="0"/>
        <w:jc w:val="both"/>
        <w:rPr>
          <w:rFonts w:asciiTheme="minorHAnsi" w:eastAsia="Times New Roman" w:hAnsiTheme="minorHAnsi" w:cstheme="minorHAnsi"/>
          <w:b w:val="0"/>
          <w:lang w:val="uk-UA" w:eastAsia="ru-RU"/>
        </w:rPr>
      </w:pPr>
    </w:p>
    <w:p w:rsidR="003B5B28" w:rsidRPr="002949E1" w:rsidRDefault="00501073" w:rsidP="00501073">
      <w:r w:rsidRPr="00CD0E54">
        <w:rPr>
          <w:rFonts w:asciiTheme="minorHAnsi" w:eastAsia="Times New Roman" w:hAnsiTheme="minorHAnsi" w:cstheme="minorHAnsi"/>
          <w:lang w:val="uk-UA" w:eastAsia="ru-RU"/>
        </w:rPr>
        <w:t xml:space="preserve">Директор </w:t>
      </w:r>
      <w:proofErr w:type="spellStart"/>
      <w:r w:rsidRPr="00CD0E54">
        <w:rPr>
          <w:rFonts w:asciiTheme="minorHAnsi" w:eastAsia="Times New Roman" w:hAnsiTheme="minorHAnsi" w:cstheme="minorHAnsi"/>
          <w:lang w:val="uk-UA" w:eastAsia="ru-RU"/>
        </w:rPr>
        <w:t>ПрАТ</w:t>
      </w:r>
      <w:proofErr w:type="spellEnd"/>
      <w:r w:rsidRPr="00CD0E54">
        <w:rPr>
          <w:rFonts w:asciiTheme="minorHAnsi" w:eastAsia="Times New Roman" w:hAnsiTheme="minorHAnsi" w:cstheme="minorHAnsi"/>
          <w:lang w:val="uk-UA" w:eastAsia="ru-RU"/>
        </w:rPr>
        <w:t xml:space="preserve"> «</w:t>
      </w:r>
      <w:proofErr w:type="spellStart"/>
      <w:r w:rsidRPr="00CD0E54">
        <w:rPr>
          <w:rFonts w:asciiTheme="minorHAnsi" w:eastAsia="Times New Roman" w:hAnsiTheme="minorHAnsi" w:cstheme="minorHAnsi"/>
          <w:lang w:val="uk-UA" w:eastAsia="ru-RU"/>
        </w:rPr>
        <w:t>Полтавапроммашбуд</w:t>
      </w:r>
      <w:proofErr w:type="spellEnd"/>
      <w:r w:rsidRPr="00CD0E54">
        <w:rPr>
          <w:rFonts w:asciiTheme="minorHAnsi" w:eastAsia="Times New Roman" w:hAnsiTheme="minorHAnsi" w:cstheme="minorHAnsi"/>
          <w:lang w:val="uk-UA" w:eastAsia="ru-RU"/>
        </w:rPr>
        <w:t xml:space="preserve">»  </w:t>
      </w:r>
      <w:r w:rsidR="00C73115" w:rsidRPr="00CD0E54">
        <w:rPr>
          <w:rFonts w:asciiTheme="minorHAnsi" w:eastAsia="Times New Roman" w:hAnsiTheme="minorHAnsi" w:cstheme="minorHAnsi"/>
          <w:lang w:val="uk-UA" w:eastAsia="ru-RU"/>
        </w:rPr>
        <w:t xml:space="preserve">                       </w:t>
      </w:r>
      <w:r w:rsidRPr="00CD0E54">
        <w:rPr>
          <w:rFonts w:asciiTheme="minorHAnsi" w:eastAsia="Times New Roman" w:hAnsiTheme="minorHAnsi" w:cstheme="minorHAnsi"/>
          <w:lang w:val="uk-UA" w:eastAsia="ru-RU"/>
        </w:rPr>
        <w:t xml:space="preserve"> Карман Зіновій Миколайович</w:t>
      </w:r>
    </w:p>
    <w:sectPr w:rsidR="003B5B28" w:rsidRPr="00294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2999"/>
    <w:multiLevelType w:val="hybridMultilevel"/>
    <w:tmpl w:val="9F8C4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D32FA7"/>
    <w:multiLevelType w:val="hybridMultilevel"/>
    <w:tmpl w:val="ABC42FC2"/>
    <w:lvl w:ilvl="0" w:tplc="093C9A3A">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73"/>
    <w:rsid w:val="00010D51"/>
    <w:rsid w:val="000207A2"/>
    <w:rsid w:val="00064FBA"/>
    <w:rsid w:val="000B7B4C"/>
    <w:rsid w:val="000C7330"/>
    <w:rsid w:val="000E201C"/>
    <w:rsid w:val="000F748E"/>
    <w:rsid w:val="001121EC"/>
    <w:rsid w:val="00145CB0"/>
    <w:rsid w:val="0015493E"/>
    <w:rsid w:val="001566C2"/>
    <w:rsid w:val="001F66E7"/>
    <w:rsid w:val="002075AD"/>
    <w:rsid w:val="0022559B"/>
    <w:rsid w:val="00237932"/>
    <w:rsid w:val="002949E1"/>
    <w:rsid w:val="002F0FAD"/>
    <w:rsid w:val="00303150"/>
    <w:rsid w:val="003564CD"/>
    <w:rsid w:val="003B5B28"/>
    <w:rsid w:val="00410EAC"/>
    <w:rsid w:val="00430DDC"/>
    <w:rsid w:val="00435D4F"/>
    <w:rsid w:val="00480EAC"/>
    <w:rsid w:val="004F5322"/>
    <w:rsid w:val="00501073"/>
    <w:rsid w:val="005120A4"/>
    <w:rsid w:val="00535BB6"/>
    <w:rsid w:val="005504DB"/>
    <w:rsid w:val="00573B61"/>
    <w:rsid w:val="005A569F"/>
    <w:rsid w:val="005E56DB"/>
    <w:rsid w:val="005F3A3D"/>
    <w:rsid w:val="00604F9C"/>
    <w:rsid w:val="006678E0"/>
    <w:rsid w:val="006B2F0A"/>
    <w:rsid w:val="006F5DB5"/>
    <w:rsid w:val="00782EE7"/>
    <w:rsid w:val="00821082"/>
    <w:rsid w:val="00841253"/>
    <w:rsid w:val="008859B0"/>
    <w:rsid w:val="009458B5"/>
    <w:rsid w:val="00983C4A"/>
    <w:rsid w:val="00991FD1"/>
    <w:rsid w:val="00A04473"/>
    <w:rsid w:val="00A30512"/>
    <w:rsid w:val="00A71B84"/>
    <w:rsid w:val="00AE22D5"/>
    <w:rsid w:val="00B309B9"/>
    <w:rsid w:val="00B3138D"/>
    <w:rsid w:val="00BA4646"/>
    <w:rsid w:val="00BA687C"/>
    <w:rsid w:val="00BB4997"/>
    <w:rsid w:val="00BB7410"/>
    <w:rsid w:val="00BD1B52"/>
    <w:rsid w:val="00C20BD7"/>
    <w:rsid w:val="00C351EA"/>
    <w:rsid w:val="00C72887"/>
    <w:rsid w:val="00C73115"/>
    <w:rsid w:val="00CC00DE"/>
    <w:rsid w:val="00CD0E54"/>
    <w:rsid w:val="00CE2F45"/>
    <w:rsid w:val="00D632C9"/>
    <w:rsid w:val="00DB5F2A"/>
    <w:rsid w:val="00DE7D77"/>
    <w:rsid w:val="00E52CED"/>
    <w:rsid w:val="00E73670"/>
    <w:rsid w:val="00E832D7"/>
    <w:rsid w:val="00ED57E4"/>
    <w:rsid w:val="00F04D5F"/>
    <w:rsid w:val="00F21745"/>
    <w:rsid w:val="00FD7BFC"/>
    <w:rsid w:val="00FE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sz w:val="24"/>
        <w:szCs w:val="24"/>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E1"/>
  </w:style>
  <w:style w:type="paragraph" w:styleId="1">
    <w:name w:val="heading 1"/>
    <w:basedOn w:val="a"/>
    <w:next w:val="a"/>
    <w:link w:val="10"/>
    <w:uiPriority w:val="9"/>
    <w:qFormat/>
    <w:rsid w:val="002949E1"/>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next w:val="a"/>
    <w:link w:val="20"/>
    <w:uiPriority w:val="9"/>
    <w:semiHidden/>
    <w:unhideWhenUsed/>
    <w:qFormat/>
    <w:rsid w:val="002949E1"/>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uiPriority w:val="9"/>
    <w:semiHidden/>
    <w:unhideWhenUsed/>
    <w:qFormat/>
    <w:rsid w:val="002949E1"/>
    <w:pPr>
      <w:keepNext/>
      <w:keepLines/>
      <w:spacing w:before="200" w:after="0"/>
      <w:outlineLvl w:val="2"/>
    </w:pPr>
    <w:rPr>
      <w:rFonts w:asciiTheme="majorHAnsi" w:eastAsiaTheme="majorEastAsia" w:hAnsiTheme="majorHAnsi" w:cstheme="majorBidi"/>
      <w:b w:val="0"/>
      <w:bCs/>
      <w:color w:val="4F81BD" w:themeColor="accent1"/>
    </w:rPr>
  </w:style>
  <w:style w:type="paragraph" w:styleId="4">
    <w:name w:val="heading 4"/>
    <w:basedOn w:val="a"/>
    <w:next w:val="a"/>
    <w:link w:val="40"/>
    <w:uiPriority w:val="9"/>
    <w:semiHidden/>
    <w:unhideWhenUsed/>
    <w:qFormat/>
    <w:rsid w:val="002949E1"/>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semiHidden/>
    <w:unhideWhenUsed/>
    <w:qFormat/>
    <w:rsid w:val="002949E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49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49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49E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949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9E1"/>
    <w:pPr>
      <w:ind w:left="720"/>
      <w:contextualSpacing/>
    </w:pPr>
  </w:style>
  <w:style w:type="paragraph" w:styleId="HTML">
    <w:name w:val="HTML Preformatted"/>
    <w:basedOn w:val="a"/>
    <w:link w:val="HTML0"/>
    <w:uiPriority w:val="99"/>
    <w:semiHidden/>
    <w:unhideWhenUsed/>
    <w:rsid w:val="00010D51"/>
    <w:pPr>
      <w:spacing w:after="0"/>
    </w:pPr>
    <w:rPr>
      <w:rFonts w:ascii="Consolas" w:hAnsi="Consolas"/>
      <w:sz w:val="20"/>
      <w:szCs w:val="20"/>
    </w:rPr>
  </w:style>
  <w:style w:type="character" w:customStyle="1" w:styleId="HTML0">
    <w:name w:val="Стандартный HTML Знак"/>
    <w:basedOn w:val="a0"/>
    <w:link w:val="HTML"/>
    <w:uiPriority w:val="99"/>
    <w:semiHidden/>
    <w:rsid w:val="00010D51"/>
    <w:rPr>
      <w:rFonts w:ascii="Consolas" w:hAnsi="Consolas"/>
      <w:sz w:val="20"/>
      <w:szCs w:val="20"/>
    </w:rPr>
  </w:style>
  <w:style w:type="paragraph" w:styleId="31">
    <w:name w:val="Body Text Indent 3"/>
    <w:basedOn w:val="a"/>
    <w:link w:val="32"/>
    <w:semiHidden/>
    <w:rsid w:val="000F748E"/>
    <w:pPr>
      <w:spacing w:after="0"/>
      <w:ind w:firstLine="720"/>
      <w:jc w:val="both"/>
    </w:pPr>
    <w:rPr>
      <w:rFonts w:eastAsia="Times New Roman"/>
      <w:sz w:val="28"/>
      <w:szCs w:val="20"/>
      <w:lang w:val="uk-UA" w:eastAsia="ru-RU"/>
    </w:rPr>
  </w:style>
  <w:style w:type="character" w:customStyle="1" w:styleId="32">
    <w:name w:val="Основной текст с отступом 3 Знак"/>
    <w:basedOn w:val="a0"/>
    <w:link w:val="31"/>
    <w:semiHidden/>
    <w:rsid w:val="000F748E"/>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uiPriority w:val="9"/>
    <w:rsid w:val="002949E1"/>
    <w:rPr>
      <w:rFonts w:asciiTheme="majorHAnsi" w:eastAsiaTheme="majorEastAsia" w:hAnsiTheme="majorHAnsi" w:cstheme="majorBidi"/>
      <w:b w:val="0"/>
      <w:bCs/>
      <w:color w:val="365F91" w:themeColor="accent1" w:themeShade="BF"/>
      <w:sz w:val="28"/>
      <w:szCs w:val="28"/>
    </w:rPr>
  </w:style>
  <w:style w:type="character" w:customStyle="1" w:styleId="20">
    <w:name w:val="Заголовок 2 Знак"/>
    <w:basedOn w:val="a0"/>
    <w:link w:val="2"/>
    <w:uiPriority w:val="9"/>
    <w:semiHidden/>
    <w:rsid w:val="002949E1"/>
    <w:rPr>
      <w:rFonts w:asciiTheme="majorHAnsi" w:eastAsiaTheme="majorEastAsia" w:hAnsiTheme="majorHAnsi" w:cstheme="majorBidi"/>
      <w:b w:val="0"/>
      <w:bCs/>
      <w:color w:val="4F81BD" w:themeColor="accent1"/>
      <w:sz w:val="26"/>
      <w:szCs w:val="26"/>
    </w:rPr>
  </w:style>
  <w:style w:type="character" w:customStyle="1" w:styleId="30">
    <w:name w:val="Заголовок 3 Знак"/>
    <w:basedOn w:val="a0"/>
    <w:link w:val="3"/>
    <w:uiPriority w:val="9"/>
    <w:semiHidden/>
    <w:rsid w:val="002949E1"/>
    <w:rPr>
      <w:rFonts w:asciiTheme="majorHAnsi" w:eastAsiaTheme="majorEastAsia" w:hAnsiTheme="majorHAnsi" w:cstheme="majorBidi"/>
      <w:b w:val="0"/>
      <w:bCs/>
      <w:color w:val="4F81BD" w:themeColor="accent1"/>
    </w:rPr>
  </w:style>
  <w:style w:type="character" w:customStyle="1" w:styleId="40">
    <w:name w:val="Заголовок 4 Знак"/>
    <w:basedOn w:val="a0"/>
    <w:link w:val="4"/>
    <w:uiPriority w:val="9"/>
    <w:semiHidden/>
    <w:rsid w:val="002949E1"/>
    <w:rPr>
      <w:rFonts w:asciiTheme="majorHAnsi" w:eastAsiaTheme="majorEastAsia" w:hAnsiTheme="majorHAnsi" w:cstheme="majorBidi"/>
      <w:b w:val="0"/>
      <w:bCs/>
      <w:i/>
      <w:iCs/>
      <w:color w:val="4F81BD" w:themeColor="accent1"/>
    </w:rPr>
  </w:style>
  <w:style w:type="character" w:customStyle="1" w:styleId="50">
    <w:name w:val="Заголовок 5 Знак"/>
    <w:basedOn w:val="a0"/>
    <w:link w:val="5"/>
    <w:uiPriority w:val="9"/>
    <w:semiHidden/>
    <w:rsid w:val="002949E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949E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949E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949E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949E1"/>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2949E1"/>
    <w:rPr>
      <w:b w:val="0"/>
      <w:bCs/>
      <w:color w:val="4F81BD" w:themeColor="accent1"/>
      <w:sz w:val="18"/>
      <w:szCs w:val="18"/>
    </w:rPr>
  </w:style>
  <w:style w:type="paragraph" w:styleId="a5">
    <w:name w:val="Title"/>
    <w:basedOn w:val="a"/>
    <w:next w:val="a"/>
    <w:link w:val="a6"/>
    <w:uiPriority w:val="10"/>
    <w:qFormat/>
    <w:rsid w:val="00294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949E1"/>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2949E1"/>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2949E1"/>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2949E1"/>
    <w:rPr>
      <w:b w:val="0"/>
      <w:bCs/>
    </w:rPr>
  </w:style>
  <w:style w:type="character" w:styleId="aa">
    <w:name w:val="Emphasis"/>
    <w:basedOn w:val="a0"/>
    <w:uiPriority w:val="20"/>
    <w:qFormat/>
    <w:rsid w:val="002949E1"/>
    <w:rPr>
      <w:i/>
      <w:iCs/>
    </w:rPr>
  </w:style>
  <w:style w:type="paragraph" w:styleId="ab">
    <w:name w:val="No Spacing"/>
    <w:uiPriority w:val="1"/>
    <w:qFormat/>
    <w:rsid w:val="002949E1"/>
    <w:pPr>
      <w:spacing w:after="0"/>
    </w:pPr>
  </w:style>
  <w:style w:type="paragraph" w:styleId="21">
    <w:name w:val="Quote"/>
    <w:basedOn w:val="a"/>
    <w:next w:val="a"/>
    <w:link w:val="22"/>
    <w:uiPriority w:val="29"/>
    <w:qFormat/>
    <w:rsid w:val="002949E1"/>
    <w:rPr>
      <w:i/>
      <w:iCs/>
      <w:color w:val="000000" w:themeColor="text1"/>
    </w:rPr>
  </w:style>
  <w:style w:type="character" w:customStyle="1" w:styleId="22">
    <w:name w:val="Цитата 2 Знак"/>
    <w:basedOn w:val="a0"/>
    <w:link w:val="21"/>
    <w:uiPriority w:val="29"/>
    <w:rsid w:val="002949E1"/>
    <w:rPr>
      <w:i/>
      <w:iCs/>
      <w:color w:val="000000" w:themeColor="text1"/>
    </w:rPr>
  </w:style>
  <w:style w:type="paragraph" w:styleId="ac">
    <w:name w:val="Intense Quote"/>
    <w:basedOn w:val="a"/>
    <w:next w:val="a"/>
    <w:link w:val="ad"/>
    <w:uiPriority w:val="30"/>
    <w:qFormat/>
    <w:rsid w:val="002949E1"/>
    <w:pPr>
      <w:pBdr>
        <w:bottom w:val="single" w:sz="4" w:space="4" w:color="4F81BD" w:themeColor="accent1"/>
      </w:pBdr>
      <w:spacing w:before="200" w:after="280"/>
      <w:ind w:left="936" w:right="936"/>
    </w:pPr>
    <w:rPr>
      <w:b w:val="0"/>
      <w:bCs/>
      <w:i/>
      <w:iCs/>
      <w:color w:val="4F81BD" w:themeColor="accent1"/>
    </w:rPr>
  </w:style>
  <w:style w:type="character" w:customStyle="1" w:styleId="ad">
    <w:name w:val="Выделенная цитата Знак"/>
    <w:basedOn w:val="a0"/>
    <w:link w:val="ac"/>
    <w:uiPriority w:val="30"/>
    <w:rsid w:val="002949E1"/>
    <w:rPr>
      <w:b w:val="0"/>
      <w:bCs/>
      <w:i/>
      <w:iCs/>
      <w:color w:val="4F81BD" w:themeColor="accent1"/>
    </w:rPr>
  </w:style>
  <w:style w:type="character" w:styleId="ae">
    <w:name w:val="Subtle Emphasis"/>
    <w:basedOn w:val="a0"/>
    <w:uiPriority w:val="19"/>
    <w:qFormat/>
    <w:rsid w:val="002949E1"/>
    <w:rPr>
      <w:i/>
      <w:iCs/>
      <w:color w:val="808080" w:themeColor="text1" w:themeTint="7F"/>
    </w:rPr>
  </w:style>
  <w:style w:type="character" w:styleId="af">
    <w:name w:val="Intense Emphasis"/>
    <w:basedOn w:val="a0"/>
    <w:uiPriority w:val="21"/>
    <w:qFormat/>
    <w:rsid w:val="002949E1"/>
    <w:rPr>
      <w:b w:val="0"/>
      <w:bCs/>
      <w:i/>
      <w:iCs/>
      <w:color w:val="4F81BD" w:themeColor="accent1"/>
    </w:rPr>
  </w:style>
  <w:style w:type="character" w:styleId="af0">
    <w:name w:val="Subtle Reference"/>
    <w:basedOn w:val="a0"/>
    <w:uiPriority w:val="31"/>
    <w:qFormat/>
    <w:rsid w:val="002949E1"/>
    <w:rPr>
      <w:smallCaps/>
      <w:color w:val="C0504D" w:themeColor="accent2"/>
      <w:u w:val="single"/>
    </w:rPr>
  </w:style>
  <w:style w:type="character" w:styleId="af1">
    <w:name w:val="Intense Reference"/>
    <w:basedOn w:val="a0"/>
    <w:uiPriority w:val="32"/>
    <w:qFormat/>
    <w:rsid w:val="002949E1"/>
    <w:rPr>
      <w:b w:val="0"/>
      <w:bCs/>
      <w:smallCaps/>
      <w:color w:val="C0504D" w:themeColor="accent2"/>
      <w:spacing w:val="5"/>
      <w:u w:val="single"/>
    </w:rPr>
  </w:style>
  <w:style w:type="character" w:styleId="af2">
    <w:name w:val="Book Title"/>
    <w:basedOn w:val="a0"/>
    <w:uiPriority w:val="33"/>
    <w:qFormat/>
    <w:rsid w:val="002949E1"/>
    <w:rPr>
      <w:b w:val="0"/>
      <w:bCs/>
      <w:smallCaps/>
      <w:spacing w:val="5"/>
    </w:rPr>
  </w:style>
  <w:style w:type="paragraph" w:styleId="af3">
    <w:name w:val="TOC Heading"/>
    <w:basedOn w:val="1"/>
    <w:next w:val="a"/>
    <w:uiPriority w:val="39"/>
    <w:semiHidden/>
    <w:unhideWhenUsed/>
    <w:qFormat/>
    <w:rsid w:val="002949E1"/>
    <w:pPr>
      <w:outlineLvl w:val="9"/>
    </w:pPr>
  </w:style>
  <w:style w:type="paragraph" w:styleId="af4">
    <w:name w:val="Balloon Text"/>
    <w:basedOn w:val="a"/>
    <w:link w:val="af5"/>
    <w:uiPriority w:val="99"/>
    <w:semiHidden/>
    <w:unhideWhenUsed/>
    <w:rsid w:val="00991FD1"/>
    <w:pPr>
      <w:spacing w:after="0"/>
    </w:pPr>
    <w:rPr>
      <w:rFonts w:ascii="Tahoma" w:hAnsi="Tahoma" w:cs="Tahoma"/>
      <w:sz w:val="16"/>
      <w:szCs w:val="16"/>
    </w:rPr>
  </w:style>
  <w:style w:type="character" w:customStyle="1" w:styleId="af5">
    <w:name w:val="Текст выноски Знак"/>
    <w:basedOn w:val="a0"/>
    <w:link w:val="af4"/>
    <w:uiPriority w:val="99"/>
    <w:semiHidden/>
    <w:rsid w:val="00991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sz w:val="24"/>
        <w:szCs w:val="24"/>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E1"/>
  </w:style>
  <w:style w:type="paragraph" w:styleId="1">
    <w:name w:val="heading 1"/>
    <w:basedOn w:val="a"/>
    <w:next w:val="a"/>
    <w:link w:val="10"/>
    <w:uiPriority w:val="9"/>
    <w:qFormat/>
    <w:rsid w:val="002949E1"/>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next w:val="a"/>
    <w:link w:val="20"/>
    <w:uiPriority w:val="9"/>
    <w:semiHidden/>
    <w:unhideWhenUsed/>
    <w:qFormat/>
    <w:rsid w:val="002949E1"/>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uiPriority w:val="9"/>
    <w:semiHidden/>
    <w:unhideWhenUsed/>
    <w:qFormat/>
    <w:rsid w:val="002949E1"/>
    <w:pPr>
      <w:keepNext/>
      <w:keepLines/>
      <w:spacing w:before="200" w:after="0"/>
      <w:outlineLvl w:val="2"/>
    </w:pPr>
    <w:rPr>
      <w:rFonts w:asciiTheme="majorHAnsi" w:eastAsiaTheme="majorEastAsia" w:hAnsiTheme="majorHAnsi" w:cstheme="majorBidi"/>
      <w:b w:val="0"/>
      <w:bCs/>
      <w:color w:val="4F81BD" w:themeColor="accent1"/>
    </w:rPr>
  </w:style>
  <w:style w:type="paragraph" w:styleId="4">
    <w:name w:val="heading 4"/>
    <w:basedOn w:val="a"/>
    <w:next w:val="a"/>
    <w:link w:val="40"/>
    <w:uiPriority w:val="9"/>
    <w:semiHidden/>
    <w:unhideWhenUsed/>
    <w:qFormat/>
    <w:rsid w:val="002949E1"/>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semiHidden/>
    <w:unhideWhenUsed/>
    <w:qFormat/>
    <w:rsid w:val="002949E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49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49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49E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949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9E1"/>
    <w:pPr>
      <w:ind w:left="720"/>
      <w:contextualSpacing/>
    </w:pPr>
  </w:style>
  <w:style w:type="paragraph" w:styleId="HTML">
    <w:name w:val="HTML Preformatted"/>
    <w:basedOn w:val="a"/>
    <w:link w:val="HTML0"/>
    <w:uiPriority w:val="99"/>
    <w:semiHidden/>
    <w:unhideWhenUsed/>
    <w:rsid w:val="00010D51"/>
    <w:pPr>
      <w:spacing w:after="0"/>
    </w:pPr>
    <w:rPr>
      <w:rFonts w:ascii="Consolas" w:hAnsi="Consolas"/>
      <w:sz w:val="20"/>
      <w:szCs w:val="20"/>
    </w:rPr>
  </w:style>
  <w:style w:type="character" w:customStyle="1" w:styleId="HTML0">
    <w:name w:val="Стандартный HTML Знак"/>
    <w:basedOn w:val="a0"/>
    <w:link w:val="HTML"/>
    <w:uiPriority w:val="99"/>
    <w:semiHidden/>
    <w:rsid w:val="00010D51"/>
    <w:rPr>
      <w:rFonts w:ascii="Consolas" w:hAnsi="Consolas"/>
      <w:sz w:val="20"/>
      <w:szCs w:val="20"/>
    </w:rPr>
  </w:style>
  <w:style w:type="paragraph" w:styleId="31">
    <w:name w:val="Body Text Indent 3"/>
    <w:basedOn w:val="a"/>
    <w:link w:val="32"/>
    <w:semiHidden/>
    <w:rsid w:val="000F748E"/>
    <w:pPr>
      <w:spacing w:after="0"/>
      <w:ind w:firstLine="720"/>
      <w:jc w:val="both"/>
    </w:pPr>
    <w:rPr>
      <w:rFonts w:eastAsia="Times New Roman"/>
      <w:sz w:val="28"/>
      <w:szCs w:val="20"/>
      <w:lang w:val="uk-UA" w:eastAsia="ru-RU"/>
    </w:rPr>
  </w:style>
  <w:style w:type="character" w:customStyle="1" w:styleId="32">
    <w:name w:val="Основной текст с отступом 3 Знак"/>
    <w:basedOn w:val="a0"/>
    <w:link w:val="31"/>
    <w:semiHidden/>
    <w:rsid w:val="000F748E"/>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uiPriority w:val="9"/>
    <w:rsid w:val="002949E1"/>
    <w:rPr>
      <w:rFonts w:asciiTheme="majorHAnsi" w:eastAsiaTheme="majorEastAsia" w:hAnsiTheme="majorHAnsi" w:cstheme="majorBidi"/>
      <w:b w:val="0"/>
      <w:bCs/>
      <w:color w:val="365F91" w:themeColor="accent1" w:themeShade="BF"/>
      <w:sz w:val="28"/>
      <w:szCs w:val="28"/>
    </w:rPr>
  </w:style>
  <w:style w:type="character" w:customStyle="1" w:styleId="20">
    <w:name w:val="Заголовок 2 Знак"/>
    <w:basedOn w:val="a0"/>
    <w:link w:val="2"/>
    <w:uiPriority w:val="9"/>
    <w:semiHidden/>
    <w:rsid w:val="002949E1"/>
    <w:rPr>
      <w:rFonts w:asciiTheme="majorHAnsi" w:eastAsiaTheme="majorEastAsia" w:hAnsiTheme="majorHAnsi" w:cstheme="majorBidi"/>
      <w:b w:val="0"/>
      <w:bCs/>
      <w:color w:val="4F81BD" w:themeColor="accent1"/>
      <w:sz w:val="26"/>
      <w:szCs w:val="26"/>
    </w:rPr>
  </w:style>
  <w:style w:type="character" w:customStyle="1" w:styleId="30">
    <w:name w:val="Заголовок 3 Знак"/>
    <w:basedOn w:val="a0"/>
    <w:link w:val="3"/>
    <w:uiPriority w:val="9"/>
    <w:semiHidden/>
    <w:rsid w:val="002949E1"/>
    <w:rPr>
      <w:rFonts w:asciiTheme="majorHAnsi" w:eastAsiaTheme="majorEastAsia" w:hAnsiTheme="majorHAnsi" w:cstheme="majorBidi"/>
      <w:b w:val="0"/>
      <w:bCs/>
      <w:color w:val="4F81BD" w:themeColor="accent1"/>
    </w:rPr>
  </w:style>
  <w:style w:type="character" w:customStyle="1" w:styleId="40">
    <w:name w:val="Заголовок 4 Знак"/>
    <w:basedOn w:val="a0"/>
    <w:link w:val="4"/>
    <w:uiPriority w:val="9"/>
    <w:semiHidden/>
    <w:rsid w:val="002949E1"/>
    <w:rPr>
      <w:rFonts w:asciiTheme="majorHAnsi" w:eastAsiaTheme="majorEastAsia" w:hAnsiTheme="majorHAnsi" w:cstheme="majorBidi"/>
      <w:b w:val="0"/>
      <w:bCs/>
      <w:i/>
      <w:iCs/>
      <w:color w:val="4F81BD" w:themeColor="accent1"/>
    </w:rPr>
  </w:style>
  <w:style w:type="character" w:customStyle="1" w:styleId="50">
    <w:name w:val="Заголовок 5 Знак"/>
    <w:basedOn w:val="a0"/>
    <w:link w:val="5"/>
    <w:uiPriority w:val="9"/>
    <w:semiHidden/>
    <w:rsid w:val="002949E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949E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949E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949E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949E1"/>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2949E1"/>
    <w:rPr>
      <w:b w:val="0"/>
      <w:bCs/>
      <w:color w:val="4F81BD" w:themeColor="accent1"/>
      <w:sz w:val="18"/>
      <w:szCs w:val="18"/>
    </w:rPr>
  </w:style>
  <w:style w:type="paragraph" w:styleId="a5">
    <w:name w:val="Title"/>
    <w:basedOn w:val="a"/>
    <w:next w:val="a"/>
    <w:link w:val="a6"/>
    <w:uiPriority w:val="10"/>
    <w:qFormat/>
    <w:rsid w:val="00294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949E1"/>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2949E1"/>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2949E1"/>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2949E1"/>
    <w:rPr>
      <w:b w:val="0"/>
      <w:bCs/>
    </w:rPr>
  </w:style>
  <w:style w:type="character" w:styleId="aa">
    <w:name w:val="Emphasis"/>
    <w:basedOn w:val="a0"/>
    <w:uiPriority w:val="20"/>
    <w:qFormat/>
    <w:rsid w:val="002949E1"/>
    <w:rPr>
      <w:i/>
      <w:iCs/>
    </w:rPr>
  </w:style>
  <w:style w:type="paragraph" w:styleId="ab">
    <w:name w:val="No Spacing"/>
    <w:uiPriority w:val="1"/>
    <w:qFormat/>
    <w:rsid w:val="002949E1"/>
    <w:pPr>
      <w:spacing w:after="0"/>
    </w:pPr>
  </w:style>
  <w:style w:type="paragraph" w:styleId="21">
    <w:name w:val="Quote"/>
    <w:basedOn w:val="a"/>
    <w:next w:val="a"/>
    <w:link w:val="22"/>
    <w:uiPriority w:val="29"/>
    <w:qFormat/>
    <w:rsid w:val="002949E1"/>
    <w:rPr>
      <w:i/>
      <w:iCs/>
      <w:color w:val="000000" w:themeColor="text1"/>
    </w:rPr>
  </w:style>
  <w:style w:type="character" w:customStyle="1" w:styleId="22">
    <w:name w:val="Цитата 2 Знак"/>
    <w:basedOn w:val="a0"/>
    <w:link w:val="21"/>
    <w:uiPriority w:val="29"/>
    <w:rsid w:val="002949E1"/>
    <w:rPr>
      <w:i/>
      <w:iCs/>
      <w:color w:val="000000" w:themeColor="text1"/>
    </w:rPr>
  </w:style>
  <w:style w:type="paragraph" w:styleId="ac">
    <w:name w:val="Intense Quote"/>
    <w:basedOn w:val="a"/>
    <w:next w:val="a"/>
    <w:link w:val="ad"/>
    <w:uiPriority w:val="30"/>
    <w:qFormat/>
    <w:rsid w:val="002949E1"/>
    <w:pPr>
      <w:pBdr>
        <w:bottom w:val="single" w:sz="4" w:space="4" w:color="4F81BD" w:themeColor="accent1"/>
      </w:pBdr>
      <w:spacing w:before="200" w:after="280"/>
      <w:ind w:left="936" w:right="936"/>
    </w:pPr>
    <w:rPr>
      <w:b w:val="0"/>
      <w:bCs/>
      <w:i/>
      <w:iCs/>
      <w:color w:val="4F81BD" w:themeColor="accent1"/>
    </w:rPr>
  </w:style>
  <w:style w:type="character" w:customStyle="1" w:styleId="ad">
    <w:name w:val="Выделенная цитата Знак"/>
    <w:basedOn w:val="a0"/>
    <w:link w:val="ac"/>
    <w:uiPriority w:val="30"/>
    <w:rsid w:val="002949E1"/>
    <w:rPr>
      <w:b w:val="0"/>
      <w:bCs/>
      <w:i/>
      <w:iCs/>
      <w:color w:val="4F81BD" w:themeColor="accent1"/>
    </w:rPr>
  </w:style>
  <w:style w:type="character" w:styleId="ae">
    <w:name w:val="Subtle Emphasis"/>
    <w:basedOn w:val="a0"/>
    <w:uiPriority w:val="19"/>
    <w:qFormat/>
    <w:rsid w:val="002949E1"/>
    <w:rPr>
      <w:i/>
      <w:iCs/>
      <w:color w:val="808080" w:themeColor="text1" w:themeTint="7F"/>
    </w:rPr>
  </w:style>
  <w:style w:type="character" w:styleId="af">
    <w:name w:val="Intense Emphasis"/>
    <w:basedOn w:val="a0"/>
    <w:uiPriority w:val="21"/>
    <w:qFormat/>
    <w:rsid w:val="002949E1"/>
    <w:rPr>
      <w:b w:val="0"/>
      <w:bCs/>
      <w:i/>
      <w:iCs/>
      <w:color w:val="4F81BD" w:themeColor="accent1"/>
    </w:rPr>
  </w:style>
  <w:style w:type="character" w:styleId="af0">
    <w:name w:val="Subtle Reference"/>
    <w:basedOn w:val="a0"/>
    <w:uiPriority w:val="31"/>
    <w:qFormat/>
    <w:rsid w:val="002949E1"/>
    <w:rPr>
      <w:smallCaps/>
      <w:color w:val="C0504D" w:themeColor="accent2"/>
      <w:u w:val="single"/>
    </w:rPr>
  </w:style>
  <w:style w:type="character" w:styleId="af1">
    <w:name w:val="Intense Reference"/>
    <w:basedOn w:val="a0"/>
    <w:uiPriority w:val="32"/>
    <w:qFormat/>
    <w:rsid w:val="002949E1"/>
    <w:rPr>
      <w:b w:val="0"/>
      <w:bCs/>
      <w:smallCaps/>
      <w:color w:val="C0504D" w:themeColor="accent2"/>
      <w:spacing w:val="5"/>
      <w:u w:val="single"/>
    </w:rPr>
  </w:style>
  <w:style w:type="character" w:styleId="af2">
    <w:name w:val="Book Title"/>
    <w:basedOn w:val="a0"/>
    <w:uiPriority w:val="33"/>
    <w:qFormat/>
    <w:rsid w:val="002949E1"/>
    <w:rPr>
      <w:b w:val="0"/>
      <w:bCs/>
      <w:smallCaps/>
      <w:spacing w:val="5"/>
    </w:rPr>
  </w:style>
  <w:style w:type="paragraph" w:styleId="af3">
    <w:name w:val="TOC Heading"/>
    <w:basedOn w:val="1"/>
    <w:next w:val="a"/>
    <w:uiPriority w:val="39"/>
    <w:semiHidden/>
    <w:unhideWhenUsed/>
    <w:qFormat/>
    <w:rsid w:val="002949E1"/>
    <w:pPr>
      <w:outlineLvl w:val="9"/>
    </w:pPr>
  </w:style>
  <w:style w:type="paragraph" w:styleId="af4">
    <w:name w:val="Balloon Text"/>
    <w:basedOn w:val="a"/>
    <w:link w:val="af5"/>
    <w:uiPriority w:val="99"/>
    <w:semiHidden/>
    <w:unhideWhenUsed/>
    <w:rsid w:val="00991FD1"/>
    <w:pPr>
      <w:spacing w:after="0"/>
    </w:pPr>
    <w:rPr>
      <w:rFonts w:ascii="Tahoma" w:hAnsi="Tahoma" w:cs="Tahoma"/>
      <w:sz w:val="16"/>
      <w:szCs w:val="16"/>
    </w:rPr>
  </w:style>
  <w:style w:type="character" w:customStyle="1" w:styleId="af5">
    <w:name w:val="Текст выноски Знак"/>
    <w:basedOn w:val="a0"/>
    <w:link w:val="af4"/>
    <w:uiPriority w:val="99"/>
    <w:semiHidden/>
    <w:rsid w:val="00991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A953-328F-4146-BD0B-1E54B361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2016-03-15T11:08:00Z</cp:lastPrinted>
  <dcterms:created xsi:type="dcterms:W3CDTF">2016-04-29T10:50:00Z</dcterms:created>
  <dcterms:modified xsi:type="dcterms:W3CDTF">2016-04-29T10:50:00Z</dcterms:modified>
</cp:coreProperties>
</file>